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F68" w:rsidRDefault="00862896" w:rsidP="00983DF6">
      <w:r>
        <w:rPr>
          <w:noProof/>
        </w:rPr>
        <mc:AlternateContent>
          <mc:Choice Requires="wps">
            <w:drawing>
              <wp:anchor distT="0" distB="0" distL="114300" distR="114300" simplePos="0" relativeHeight="251932672" behindDoc="0" locked="0" layoutInCell="1" allowOverlap="1">
                <wp:simplePos x="0" y="0"/>
                <wp:positionH relativeFrom="column">
                  <wp:posOffset>4138989</wp:posOffset>
                </wp:positionH>
                <wp:positionV relativeFrom="paragraph">
                  <wp:posOffset>151780</wp:posOffset>
                </wp:positionV>
                <wp:extent cx="1839433" cy="744279"/>
                <wp:effectExtent l="0" t="0" r="27940" b="17780"/>
                <wp:wrapNone/>
                <wp:docPr id="2" name="正方形/長方形 2"/>
                <wp:cNvGraphicFramePr/>
                <a:graphic xmlns:a="http://schemas.openxmlformats.org/drawingml/2006/main">
                  <a:graphicData uri="http://schemas.microsoft.com/office/word/2010/wordprocessingShape">
                    <wps:wsp>
                      <wps:cNvSpPr/>
                      <wps:spPr>
                        <a:xfrm>
                          <a:off x="0" y="0"/>
                          <a:ext cx="1839433" cy="744279"/>
                        </a:xfrm>
                        <a:prstGeom prst="rect">
                          <a:avLst/>
                        </a:prstGeom>
                      </wps:spPr>
                      <wps:style>
                        <a:lnRef idx="2">
                          <a:schemeClr val="dk1"/>
                        </a:lnRef>
                        <a:fillRef idx="1">
                          <a:schemeClr val="lt1"/>
                        </a:fillRef>
                        <a:effectRef idx="0">
                          <a:schemeClr val="dk1"/>
                        </a:effectRef>
                        <a:fontRef idx="minor">
                          <a:schemeClr val="dk1"/>
                        </a:fontRef>
                      </wps:style>
                      <wps:txbx>
                        <w:txbxContent>
                          <w:p w:rsidR="00862896" w:rsidRPr="00862896" w:rsidRDefault="009C5053" w:rsidP="00862896">
                            <w:pPr>
                              <w:jc w:val="center"/>
                              <w:rPr>
                                <w:rFonts w:asciiTheme="majorEastAsia" w:eastAsiaTheme="majorEastAsia" w:hAnsiTheme="majorEastAsia"/>
                                <w:b/>
                                <w:sz w:val="56"/>
                              </w:rPr>
                            </w:pPr>
                            <w:r>
                              <w:rPr>
                                <w:rFonts w:asciiTheme="majorEastAsia" w:eastAsiaTheme="majorEastAsia" w:hAnsiTheme="majorEastAsia" w:hint="eastAsia"/>
                                <w:b/>
                                <w:sz w:val="56"/>
                              </w:rPr>
                              <w:t xml:space="preserve"> </w:t>
                            </w:r>
                            <w:bookmarkStart w:id="0" w:name="_GoBack"/>
                            <w:bookmarkEnd w:id="0"/>
                            <w:r w:rsidR="00862896" w:rsidRPr="00862896">
                              <w:rPr>
                                <w:rFonts w:asciiTheme="majorEastAsia" w:eastAsiaTheme="majorEastAsia" w:hAnsiTheme="majorEastAsia" w:hint="eastAsia"/>
                                <w:b/>
                                <w:sz w:val="56"/>
                              </w:rPr>
                              <w:t>資料　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margin-left:325.9pt;margin-top:11.95pt;width:144.85pt;height:58.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" fillcolor="white [3201]" strokecolor="black [3200]" strokeweight="1pt">
                <v:textbox>
                  <w:txbxContent>
                    <w:p w:rsidR="00862896" w:rsidRPr="00862896" w:rsidRDefault="009C5053" w:rsidP="00862896">
                      <w:pPr>
                        <w:jc w:val="center"/>
                        <w:rPr>
                          <w:rFonts w:asciiTheme="majorEastAsia" w:eastAsiaTheme="majorEastAsia" w:hAnsiTheme="majorEastAsia"/>
                          <w:b/>
                          <w:sz w:val="56"/>
                        </w:rPr>
                      </w:pPr>
                      <w:r>
                        <w:rPr>
                          <w:rFonts w:asciiTheme="majorEastAsia" w:eastAsiaTheme="majorEastAsia" w:hAnsiTheme="majorEastAsia" w:hint="eastAsia"/>
                          <w:b/>
                          <w:sz w:val="56"/>
                        </w:rPr>
                        <w:t xml:space="preserve"> </w:t>
                      </w:r>
                      <w:bookmarkStart w:id="1" w:name="_GoBack"/>
                      <w:bookmarkEnd w:id="1"/>
                      <w:r w:rsidR="00862896" w:rsidRPr="00862896">
                        <w:rPr>
                          <w:rFonts w:asciiTheme="majorEastAsia" w:eastAsiaTheme="majorEastAsia" w:hAnsiTheme="majorEastAsia" w:hint="eastAsia"/>
                          <w:b/>
                          <w:sz w:val="56"/>
                        </w:rPr>
                        <w:t>資料　２</w:t>
                      </w:r>
                    </w:p>
                  </w:txbxContent>
                </v:textbox>
              </v:rect>
            </w:pict>
          </mc:Fallback>
        </mc:AlternateContent>
      </w:r>
    </w:p>
    <w:p w:rsidR="00983DF6" w:rsidRDefault="00983DF6" w:rsidP="00983DF6"/>
    <w:p w:rsidR="00983DF6" w:rsidRDefault="00983DF6" w:rsidP="00983DF6"/>
    <w:p w:rsidR="00983DF6" w:rsidRDefault="00983DF6" w:rsidP="00983DF6"/>
    <w:p w:rsidR="00983DF6" w:rsidRDefault="00983DF6" w:rsidP="00983DF6"/>
    <w:p w:rsidR="00983DF6" w:rsidRDefault="00983DF6" w:rsidP="00983DF6"/>
    <w:p w:rsidR="00983DF6" w:rsidRPr="00697FC6" w:rsidRDefault="00983DF6" w:rsidP="00983DF6"/>
    <w:p w:rsidR="00CC0F68" w:rsidRPr="00862896" w:rsidRDefault="001D3267" w:rsidP="00983DF6">
      <w:pPr>
        <w:pStyle w:val="1"/>
        <w:spacing w:beforeLines="180" w:before="648"/>
        <w:jc w:val="center"/>
        <w:rPr>
          <w:rFonts w:eastAsia="HG創英角ｺﾞｼｯｸUB"/>
          <w:sz w:val="40"/>
        </w:rPr>
      </w:pPr>
      <w:r w:rsidRPr="00862896">
        <w:rPr>
          <w:rFonts w:eastAsia="HG創英角ｺﾞｼｯｸUB" w:hint="eastAsia"/>
          <w:sz w:val="72"/>
        </w:rPr>
        <w:t>斑鳩町の現状</w:t>
      </w:r>
    </w:p>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
        <w:br w:type="page"/>
      </w:r>
    </w:p>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rsidP="005E54CF"/>
    <w:p w:rsidR="005E54CF" w:rsidRDefault="005E54CF"/>
    <w:p w:rsidR="005E54CF" w:rsidRDefault="005E54CF">
      <w:pPr>
        <w:sectPr w:rsidR="005E54CF" w:rsidSect="005E54CF">
          <w:pgSz w:w="11906" w:h="16838"/>
          <w:pgMar w:top="1134" w:right="1134" w:bottom="1134" w:left="1134" w:header="851" w:footer="454" w:gutter="0"/>
          <w:cols w:space="425"/>
          <w:docGrid w:type="lines" w:linePitch="360"/>
        </w:sectPr>
      </w:pPr>
    </w:p>
    <w:p w:rsidR="00CC0F68" w:rsidRDefault="00CC0F68" w:rsidP="00CC0F68">
      <w:pPr>
        <w:spacing w:line="320" w:lineRule="exact"/>
      </w:pPr>
    </w:p>
    <w:p w:rsidR="00983DF6" w:rsidRPr="00983DF6" w:rsidRDefault="00983DF6" w:rsidP="00983DF6">
      <w:pPr>
        <w:pStyle w:val="2"/>
        <w:tabs>
          <w:tab w:val="left" w:pos="7120"/>
        </w:tabs>
        <w:ind w:leftChars="200" w:left="420"/>
        <w:rPr>
          <w:rFonts w:asciiTheme="majorEastAsia" w:hAnsiTheme="majorEastAsia"/>
          <w:sz w:val="32"/>
        </w:rPr>
      </w:pPr>
      <w:r w:rsidRPr="00983DF6">
        <w:rPr>
          <w:rFonts w:asciiTheme="majorEastAsia" w:hAnsiTheme="majorEastAsia" w:hint="eastAsia"/>
          <w:sz w:val="32"/>
        </w:rPr>
        <w:t>１</w:t>
      </w:r>
      <w:r>
        <w:rPr>
          <w:rFonts w:asciiTheme="majorEastAsia" w:hAnsiTheme="majorEastAsia" w:hint="eastAsia"/>
          <w:sz w:val="32"/>
        </w:rPr>
        <w:t xml:space="preserve">　</w:t>
      </w:r>
      <w:r w:rsidRPr="00983DF6">
        <w:rPr>
          <w:rFonts w:asciiTheme="majorEastAsia" w:hAnsiTheme="majorEastAsia" w:hint="eastAsia"/>
          <w:sz w:val="32"/>
        </w:rPr>
        <w:t>斑鳩町の現状</w:t>
      </w:r>
    </w:p>
    <w:p w:rsidR="00983DF6" w:rsidRPr="00983DF6" w:rsidRDefault="00983DF6" w:rsidP="00983DF6">
      <w:pPr>
        <w:pStyle w:val="3"/>
        <w:autoSpaceDE w:val="0"/>
        <w:autoSpaceDN w:val="0"/>
        <w:ind w:leftChars="250" w:left="525"/>
        <w:rPr>
          <w:rFonts w:asciiTheme="majorEastAsia" w:hAnsiTheme="majorEastAsia"/>
          <w:sz w:val="28"/>
        </w:rPr>
      </w:pPr>
      <w:r w:rsidRPr="00983DF6">
        <w:rPr>
          <w:rFonts w:asciiTheme="majorEastAsia" w:hAnsiTheme="majorEastAsia" w:hint="eastAsia"/>
          <w:sz w:val="28"/>
        </w:rPr>
        <w:t>（</w:t>
      </w:r>
      <w:r>
        <w:rPr>
          <w:rFonts w:asciiTheme="majorEastAsia" w:hAnsiTheme="majorEastAsia" w:hint="eastAsia"/>
          <w:sz w:val="28"/>
        </w:rPr>
        <w:t>１</w:t>
      </w:r>
      <w:r w:rsidRPr="00983DF6">
        <w:rPr>
          <w:rFonts w:asciiTheme="majorEastAsia" w:hAnsiTheme="majorEastAsia" w:hint="eastAsia"/>
          <w:sz w:val="28"/>
        </w:rPr>
        <w:t>）斑鳩町の位置となりたち</w:t>
      </w:r>
    </w:p>
    <w:p w:rsidR="00772AB3" w:rsidRPr="00772AB3" w:rsidRDefault="00772AB3" w:rsidP="00772AB3">
      <w:pPr>
        <w:pStyle w:val="ac"/>
        <w:ind w:leftChars="500" w:left="1050" w:right="142"/>
        <w:rPr>
          <w:color w:val="000000" w:themeColor="text1"/>
        </w:rPr>
      </w:pPr>
      <w:r w:rsidRPr="00772AB3">
        <w:rPr>
          <w:rFonts w:hint="eastAsia"/>
          <w:color w:val="000000" w:themeColor="text1"/>
        </w:rPr>
        <w:t>本町の行政区域は南北6.4km、東西4.4km、面積14.27k㎡のコンパクトな町で、奈良県の</w:t>
      </w:r>
      <w:r w:rsidR="00BB688D" w:rsidRPr="00BB688D">
        <w:rPr>
          <w:rFonts w:hint="eastAsia"/>
          <w:color w:val="000000" w:themeColor="text1"/>
        </w:rPr>
        <w:t>北西部</w:t>
      </w:r>
      <w:r w:rsidRPr="00772AB3">
        <w:rPr>
          <w:rFonts w:hint="eastAsia"/>
          <w:color w:val="000000" w:themeColor="text1"/>
        </w:rPr>
        <w:t>を占める奈良盆地の北西部、矢田丘陵の南にわたる地域に位置しています。</w:t>
      </w:r>
    </w:p>
    <w:p w:rsidR="00772AB3" w:rsidRPr="00772AB3" w:rsidRDefault="00772AB3" w:rsidP="00772AB3">
      <w:pPr>
        <w:pStyle w:val="ac"/>
        <w:ind w:leftChars="500" w:left="1050" w:right="142"/>
        <w:rPr>
          <w:color w:val="000000" w:themeColor="text1"/>
        </w:rPr>
      </w:pPr>
      <w:r w:rsidRPr="00772AB3">
        <w:rPr>
          <w:rFonts w:hint="eastAsia"/>
          <w:color w:val="000000" w:themeColor="text1"/>
        </w:rPr>
        <w:t>町の四周は、北部に生駒市、北東部に大和郡山市、南東部に安堵町、南部に河合町、南西部に王寺町、西部には三郷町、平群町と隣接し、大阪市へは約25km、奈良市へは約15kmの距離にあります。</w:t>
      </w:r>
    </w:p>
    <w:p w:rsidR="00772AB3" w:rsidRPr="00772AB3" w:rsidRDefault="00772AB3" w:rsidP="00772AB3">
      <w:pPr>
        <w:pStyle w:val="ac"/>
        <w:ind w:leftChars="500" w:left="1050" w:right="142"/>
        <w:rPr>
          <w:color w:val="000000" w:themeColor="text1"/>
        </w:rPr>
      </w:pPr>
      <w:r w:rsidRPr="00772AB3">
        <w:rPr>
          <w:rFonts w:hint="eastAsia"/>
          <w:color w:val="000000" w:themeColor="text1"/>
        </w:rPr>
        <w:t>大阪市、奈良市とは本町唯一の鉄道駅となるJR法隆寺駅からJR関西本線によって結ばれています。また、本町の南側には、大和川をへだてて西名阪自動車道の法隆寺インターチェンジが位置しており、広域と結ばれています。</w:t>
      </w:r>
    </w:p>
    <w:p w:rsidR="00772AB3" w:rsidRPr="00772AB3" w:rsidRDefault="00772AB3" w:rsidP="00772AB3">
      <w:pPr>
        <w:pStyle w:val="ac"/>
        <w:ind w:leftChars="500" w:left="1050" w:right="142"/>
        <w:rPr>
          <w:color w:val="000000" w:themeColor="text1"/>
        </w:rPr>
      </w:pPr>
      <w:r w:rsidRPr="00772AB3">
        <w:rPr>
          <w:rFonts w:hint="eastAsia"/>
          <w:color w:val="000000" w:themeColor="text1"/>
        </w:rPr>
        <w:t>本町は、昭和22年に龍田町、法隆寺村、富郷村の3町村が合併してできた町であり、法隆寺を中心に栄えた西里や東里をはじめとする門前町、龍田など旧街道に沿って発展した街道町、そして、平地部を中心に点在する農家集落で構成されていました。</w:t>
      </w:r>
    </w:p>
    <w:p w:rsidR="00D90B65" w:rsidRPr="008812CB" w:rsidRDefault="00772AB3" w:rsidP="00772AB3">
      <w:pPr>
        <w:pStyle w:val="ac"/>
        <w:ind w:leftChars="500" w:left="1050" w:right="142"/>
        <w:rPr>
          <w:color w:val="000000" w:themeColor="text1"/>
        </w:rPr>
      </w:pPr>
      <w:r w:rsidRPr="00772AB3">
        <w:rPr>
          <w:rFonts w:hint="eastAsia"/>
          <w:color w:val="000000" w:themeColor="text1"/>
        </w:rPr>
        <w:t>昭和30年代の後半から急激な都市化の波が押し寄せ、農地の宅地化がすすみ、現在では市街地の大半において戸建住宅が建ち並んでいます。また、近年では、戸建住宅に比較すると数は少ないものの、一部、マンションの立地もみられます。</w:t>
      </w:r>
    </w:p>
    <w:p w:rsidR="00D90B65" w:rsidRPr="00D90B65" w:rsidRDefault="00D90B65" w:rsidP="008812CB">
      <w:pPr>
        <w:pStyle w:val="ac"/>
        <w:ind w:leftChars="500" w:left="1050" w:right="142"/>
        <w:rPr>
          <w:color w:val="000000" w:themeColor="text1"/>
        </w:rPr>
      </w:pPr>
    </w:p>
    <w:p w:rsidR="00983DF6" w:rsidRDefault="00D90B65" w:rsidP="00983DF6">
      <w:r>
        <w:rPr>
          <w:noProof/>
        </w:rPr>
        <w:drawing>
          <wp:anchor distT="0" distB="0" distL="114300" distR="114300" simplePos="0" relativeHeight="251676672" behindDoc="0" locked="0" layoutInCell="1" allowOverlap="1" wp14:anchorId="390D5C8A" wp14:editId="0CFC84FA">
            <wp:simplePos x="0" y="0"/>
            <wp:positionH relativeFrom="column">
              <wp:posOffset>732155</wp:posOffset>
            </wp:positionH>
            <wp:positionV relativeFrom="paragraph">
              <wp:posOffset>182880</wp:posOffset>
            </wp:positionV>
            <wp:extent cx="5212232" cy="3569188"/>
            <wp:effectExtent l="0" t="0" r="762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grayscl/>
                    </a:blip>
                    <a:srcRect l="10040" t="18853" r="10352" b="11242"/>
                    <a:stretch/>
                  </pic:blipFill>
                  <pic:spPr bwMode="auto">
                    <a:xfrm>
                      <a:off x="0" y="0"/>
                      <a:ext cx="5212232" cy="35691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3DF6" w:rsidRDefault="00983DF6" w:rsidP="00983DF6"/>
    <w:p w:rsidR="00983DF6" w:rsidRDefault="00983DF6" w:rsidP="00983DF6"/>
    <w:p w:rsidR="00983DF6" w:rsidRDefault="00983DF6" w:rsidP="00983DF6"/>
    <w:p w:rsidR="00983DF6" w:rsidRDefault="00983DF6" w:rsidP="00983DF6"/>
    <w:p w:rsidR="00983DF6" w:rsidRDefault="00983DF6" w:rsidP="00983DF6"/>
    <w:p w:rsidR="00983DF6" w:rsidRDefault="00983DF6" w:rsidP="00983DF6"/>
    <w:p w:rsidR="00983DF6" w:rsidRDefault="00983DF6">
      <w:r>
        <w:br w:type="page"/>
      </w:r>
    </w:p>
    <w:p w:rsidR="00983DF6" w:rsidRPr="00983DF6" w:rsidRDefault="00983DF6" w:rsidP="00CC0F68">
      <w:pPr>
        <w:spacing w:line="320" w:lineRule="exact"/>
      </w:pPr>
    </w:p>
    <w:p w:rsidR="00CC0F68" w:rsidRPr="00983DF6" w:rsidRDefault="00983DF6" w:rsidP="00983DF6">
      <w:pPr>
        <w:pStyle w:val="3"/>
        <w:autoSpaceDE w:val="0"/>
        <w:autoSpaceDN w:val="0"/>
        <w:ind w:leftChars="250" w:left="525"/>
        <w:rPr>
          <w:rFonts w:asciiTheme="majorEastAsia" w:hAnsiTheme="majorEastAsia"/>
          <w:sz w:val="28"/>
        </w:rPr>
      </w:pPr>
      <w:r>
        <w:rPr>
          <w:rFonts w:asciiTheme="majorEastAsia" w:hAnsiTheme="majorEastAsia" w:hint="eastAsia"/>
          <w:sz w:val="28"/>
        </w:rPr>
        <w:t>（２）</w:t>
      </w:r>
      <w:r w:rsidR="00CC0F68" w:rsidRPr="00983DF6">
        <w:rPr>
          <w:rFonts w:asciiTheme="majorEastAsia" w:hAnsiTheme="majorEastAsia" w:hint="eastAsia"/>
          <w:sz w:val="28"/>
        </w:rPr>
        <w:t>人口と世帯の推移</w:t>
      </w:r>
    </w:p>
    <w:p w:rsidR="007701C3" w:rsidRDefault="007701C3" w:rsidP="00380E4C">
      <w:pPr>
        <w:pStyle w:val="ac"/>
        <w:ind w:leftChars="500" w:left="1050" w:right="142"/>
        <w:rPr>
          <w:color w:val="000000" w:themeColor="text1"/>
        </w:rPr>
      </w:pPr>
      <w:r>
        <w:rPr>
          <w:rFonts w:hint="eastAsia"/>
          <w:color w:val="000000" w:themeColor="text1"/>
        </w:rPr>
        <w:t>斑鳩町では、他の多くの自治体と同様、戦後の復員やベビーブームにともなって、昭和22年に人口が大きく増加し、相和15年の8,318人から11,243人となっています。</w:t>
      </w:r>
    </w:p>
    <w:p w:rsidR="00380E4C" w:rsidRPr="002C007B" w:rsidRDefault="007701C3" w:rsidP="007701C3">
      <w:pPr>
        <w:pStyle w:val="ac"/>
        <w:ind w:leftChars="500" w:left="1050" w:right="142"/>
        <w:rPr>
          <w:color w:val="000000" w:themeColor="text1"/>
        </w:rPr>
      </w:pPr>
      <w:r>
        <w:rPr>
          <w:rFonts w:hint="eastAsia"/>
          <w:color w:val="000000" w:themeColor="text1"/>
        </w:rPr>
        <w:t>その後、我が国の高度成長を背景に、昭和35年の10,657人から昭和55年の25,754人にかけても大きく増加していますが、平成12年に28,566人でピークを迎えた後は、緩やかな減少に転じ、平成27年には27</w:t>
      </w:r>
      <w:r w:rsidR="00C25E5B">
        <w:rPr>
          <w:rFonts w:hint="eastAsia"/>
          <w:color w:val="000000" w:themeColor="text1"/>
        </w:rPr>
        <w:t>,</w:t>
      </w:r>
      <w:r>
        <w:rPr>
          <w:rFonts w:hint="eastAsia"/>
          <w:color w:val="000000" w:themeColor="text1"/>
        </w:rPr>
        <w:t>303人となっています。</w:t>
      </w:r>
    </w:p>
    <w:p w:rsidR="00380E4C" w:rsidRPr="00F6745E" w:rsidRDefault="00380E4C" w:rsidP="00380E4C">
      <w:pPr>
        <w:pStyle w:val="ac"/>
        <w:ind w:leftChars="500" w:left="1050" w:right="142"/>
        <w:rPr>
          <w:color w:val="000000" w:themeColor="text1"/>
        </w:rPr>
      </w:pPr>
    </w:p>
    <w:p w:rsidR="00380E4C" w:rsidRDefault="00380E4C" w:rsidP="00380E4C">
      <w:pPr>
        <w:pStyle w:val="ac"/>
        <w:ind w:leftChars="500" w:left="1050" w:right="142"/>
      </w:pPr>
    </w:p>
    <w:p w:rsidR="00380E4C" w:rsidRDefault="00380E4C" w:rsidP="00380E4C">
      <w:pPr>
        <w:pStyle w:val="a8"/>
        <w:spacing w:beforeLines="50" w:before="180"/>
        <w:rPr>
          <w:sz w:val="20"/>
        </w:rPr>
      </w:pPr>
      <w:bookmarkStart w:id="2" w:name="_Hlk515281427"/>
      <w:r w:rsidRPr="00CC0F68">
        <w:rPr>
          <w:rFonts w:hint="eastAsia"/>
          <w:sz w:val="20"/>
        </w:rPr>
        <w:t>人口と</w:t>
      </w:r>
      <w:r w:rsidR="007701C3">
        <w:rPr>
          <w:rFonts w:hint="eastAsia"/>
          <w:sz w:val="20"/>
        </w:rPr>
        <w:t>人口変化率</w:t>
      </w:r>
      <w:r w:rsidRPr="00CC0F68">
        <w:rPr>
          <w:rFonts w:hint="eastAsia"/>
          <w:sz w:val="20"/>
        </w:rPr>
        <w:t>の推移</w:t>
      </w:r>
    </w:p>
    <w:bookmarkEnd w:id="2"/>
    <w:p w:rsidR="00380E4C" w:rsidRDefault="007701C3" w:rsidP="00380E4C">
      <w:r w:rsidRPr="007701C3">
        <w:rPr>
          <w:noProof/>
        </w:rPr>
        <w:drawing>
          <wp:anchor distT="0" distB="0" distL="114300" distR="114300" simplePos="0" relativeHeight="251906048" behindDoc="1" locked="0" layoutInCell="1" allowOverlap="1" wp14:anchorId="06365C7E" wp14:editId="6E87072A">
            <wp:simplePos x="0" y="0"/>
            <wp:positionH relativeFrom="column">
              <wp:posOffset>167628</wp:posOffset>
            </wp:positionH>
            <wp:positionV relativeFrom="paragraph">
              <wp:posOffset>65569</wp:posOffset>
            </wp:positionV>
            <wp:extent cx="6120130" cy="24130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E4C" w:rsidRPr="008D5E40">
        <w:t xml:space="preserve"> </w:t>
      </w:r>
    </w:p>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Pr="00F6745E" w:rsidRDefault="00380E4C" w:rsidP="00380E4C">
      <w:pPr>
        <w:ind w:rightChars="471" w:right="989"/>
        <w:jc w:val="right"/>
        <w:rPr>
          <w:sz w:val="18"/>
        </w:rPr>
      </w:pPr>
      <w:r w:rsidRPr="00F6745E">
        <w:rPr>
          <w:rFonts w:hint="eastAsia"/>
          <w:sz w:val="18"/>
        </w:rPr>
        <w:t>資料：</w:t>
      </w:r>
      <w:r w:rsidR="007701C3">
        <w:rPr>
          <w:rFonts w:hint="eastAsia"/>
          <w:sz w:val="18"/>
        </w:rPr>
        <w:t>国勢調査</w:t>
      </w:r>
    </w:p>
    <w:p w:rsidR="00C00EFB" w:rsidRPr="00BB688D" w:rsidRDefault="00C00EFB" w:rsidP="00C00EFB">
      <w:r w:rsidRPr="00BB688D">
        <w:br w:type="page"/>
      </w:r>
    </w:p>
    <w:p w:rsidR="00C00EFB" w:rsidRPr="00A236C5" w:rsidRDefault="00C00EFB" w:rsidP="00C00EFB">
      <w:pPr>
        <w:jc w:val="right"/>
        <w:rPr>
          <w:highlight w:val="yellow"/>
        </w:rPr>
      </w:pPr>
    </w:p>
    <w:p w:rsidR="002A3082" w:rsidRDefault="007701C3" w:rsidP="002A3082">
      <w:pPr>
        <w:pStyle w:val="a8"/>
        <w:spacing w:beforeLines="50" w:before="180"/>
        <w:rPr>
          <w:sz w:val="20"/>
        </w:rPr>
      </w:pPr>
      <w:r w:rsidRPr="007701C3">
        <w:rPr>
          <w:noProof/>
        </w:rPr>
        <w:drawing>
          <wp:anchor distT="0" distB="0" distL="114300" distR="114300" simplePos="0" relativeHeight="251907072" behindDoc="1" locked="0" layoutInCell="1" allowOverlap="1" wp14:anchorId="02BE1D95" wp14:editId="52818451">
            <wp:simplePos x="0" y="0"/>
            <wp:positionH relativeFrom="column">
              <wp:posOffset>426995</wp:posOffset>
            </wp:positionH>
            <wp:positionV relativeFrom="paragraph">
              <wp:posOffset>241300</wp:posOffset>
            </wp:positionV>
            <wp:extent cx="5201920" cy="301942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192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0"/>
        </w:rPr>
        <w:t>年齢層別人口の推移</w:t>
      </w:r>
    </w:p>
    <w:p w:rsidR="002A3082" w:rsidRDefault="002A3082" w:rsidP="002A3082"/>
    <w:p w:rsidR="002A3082" w:rsidRDefault="002A3082" w:rsidP="002A3082"/>
    <w:p w:rsidR="002A3082" w:rsidRDefault="002A3082" w:rsidP="002A3082"/>
    <w:p w:rsidR="002A3082" w:rsidRDefault="002A3082" w:rsidP="002A3082"/>
    <w:p w:rsidR="002A3082" w:rsidRDefault="002A3082" w:rsidP="002A3082"/>
    <w:p w:rsidR="002A3082" w:rsidRDefault="002A3082" w:rsidP="002A3082"/>
    <w:p w:rsidR="002A3082" w:rsidRDefault="002A3082" w:rsidP="002A3082"/>
    <w:p w:rsidR="002A3082" w:rsidRDefault="002A3082" w:rsidP="002A3082"/>
    <w:p w:rsidR="002A3082" w:rsidRDefault="002A3082" w:rsidP="002A3082"/>
    <w:p w:rsidR="002A3082" w:rsidRDefault="002A3082" w:rsidP="002A3082"/>
    <w:p w:rsidR="002A3082" w:rsidRDefault="002A3082" w:rsidP="002A3082"/>
    <w:p w:rsidR="007701C3" w:rsidRDefault="007701C3" w:rsidP="002A3082"/>
    <w:p w:rsidR="007701C3" w:rsidRDefault="007701C3" w:rsidP="002A3082"/>
    <w:p w:rsidR="00380E4C" w:rsidRPr="00F6745E" w:rsidRDefault="00380E4C" w:rsidP="00380E4C">
      <w:pPr>
        <w:ind w:rightChars="404" w:right="848"/>
        <w:jc w:val="right"/>
        <w:rPr>
          <w:sz w:val="18"/>
        </w:rPr>
      </w:pPr>
      <w:r w:rsidRPr="00F6745E">
        <w:rPr>
          <w:rFonts w:hint="eastAsia"/>
          <w:sz w:val="18"/>
        </w:rPr>
        <w:t>資料：</w:t>
      </w:r>
      <w:r w:rsidR="007701C3">
        <w:rPr>
          <w:rFonts w:hint="eastAsia"/>
          <w:sz w:val="18"/>
        </w:rPr>
        <w:t>国勢調査</w:t>
      </w:r>
    </w:p>
    <w:p w:rsidR="00380E4C" w:rsidRDefault="00380E4C" w:rsidP="00380E4C"/>
    <w:p w:rsidR="007701C3" w:rsidRDefault="007701C3" w:rsidP="00380E4C">
      <w:r>
        <w:rPr>
          <w:rFonts w:hint="eastAsia"/>
          <w:noProof/>
        </w:rPr>
        <mc:AlternateContent>
          <mc:Choice Requires="wps">
            <w:drawing>
              <wp:anchor distT="0" distB="0" distL="114300" distR="114300" simplePos="0" relativeHeight="251908096" behindDoc="0" locked="0" layoutInCell="1" allowOverlap="1">
                <wp:simplePos x="0" y="0"/>
                <wp:positionH relativeFrom="column">
                  <wp:posOffset>427223</wp:posOffset>
                </wp:positionH>
                <wp:positionV relativeFrom="paragraph">
                  <wp:posOffset>70820</wp:posOffset>
                </wp:positionV>
                <wp:extent cx="5391510" cy="819510"/>
                <wp:effectExtent l="0" t="0" r="19050" b="19050"/>
                <wp:wrapNone/>
                <wp:docPr id="6" name="角丸四角形 6"/>
                <wp:cNvGraphicFramePr/>
                <a:graphic xmlns:a="http://schemas.openxmlformats.org/drawingml/2006/main">
                  <a:graphicData uri="http://schemas.microsoft.com/office/word/2010/wordprocessingShape">
                    <wps:wsp>
                      <wps:cNvSpPr/>
                      <wps:spPr>
                        <a:xfrm>
                          <a:off x="0" y="0"/>
                          <a:ext cx="5391510" cy="819510"/>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rsidR="00C25E5B" w:rsidRDefault="00C25E5B" w:rsidP="007701C3">
                            <w:r>
                              <w:rPr>
                                <w:rFonts w:hint="eastAsia"/>
                              </w:rPr>
                              <w:t xml:space="preserve">　従属人口指数とは、生産年齢人口（</w:t>
                            </w:r>
                            <w:r>
                              <w:rPr>
                                <w:rFonts w:hint="eastAsia"/>
                              </w:rPr>
                              <w:t>15</w:t>
                            </w:r>
                            <w:r>
                              <w:rPr>
                                <w:rFonts w:hint="eastAsia"/>
                              </w:rPr>
                              <w:t>～</w:t>
                            </w:r>
                            <w:r>
                              <w:rPr>
                                <w:rFonts w:hint="eastAsia"/>
                              </w:rPr>
                              <w:t>64</w:t>
                            </w:r>
                            <w:r>
                              <w:rPr>
                                <w:rFonts w:hint="eastAsia"/>
                              </w:rPr>
                              <w:t>歳）に対する年少人口（</w:t>
                            </w:r>
                            <w:r>
                              <w:rPr>
                                <w:rFonts w:hint="eastAsia"/>
                              </w:rPr>
                              <w:t>0</w:t>
                            </w:r>
                            <w:r>
                              <w:rPr>
                                <w:rFonts w:hint="eastAsia"/>
                              </w:rPr>
                              <w:t>～</w:t>
                            </w:r>
                            <w:r>
                              <w:rPr>
                                <w:rFonts w:hint="eastAsia"/>
                              </w:rPr>
                              <w:t>14</w:t>
                            </w:r>
                            <w:r>
                              <w:rPr>
                                <w:rFonts w:hint="eastAsia"/>
                              </w:rPr>
                              <w:t>歳）、老年人口（</w:t>
                            </w:r>
                            <w:r>
                              <w:rPr>
                                <w:rFonts w:hint="eastAsia"/>
                              </w:rPr>
                              <w:t>65</w:t>
                            </w:r>
                            <w:r>
                              <w:rPr>
                                <w:rFonts w:hint="eastAsia"/>
                              </w:rPr>
                              <w:t>歳以上）の合計の比率で、働き手である生産年齢人口</w:t>
                            </w:r>
                            <w:r>
                              <w:rPr>
                                <w:rFonts w:hint="eastAsia"/>
                              </w:rPr>
                              <w:t>100</w:t>
                            </w:r>
                            <w:r>
                              <w:rPr>
                                <w:rFonts w:hint="eastAsia"/>
                              </w:rPr>
                              <w:t>人が年少人口と老年人口を何人支えているかを示すものです。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角丸四角形 6" o:spid="_x0000_s1026" style="position:absolute;margin-left:33.65pt;margin-top:5.6pt;width:424.55pt;height:64.55pt;z-index:2519080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" fillcolor="white [3201]" strokecolor="black [3200]" strokeweight="1pt">
                <v:stroke dashstyle="3 1" joinstyle="miter"/>
                <v:textbox>
                  <w:txbxContent>
                    <w:p w:rsidR="009928D0" w:rsidRDefault="009928D0" w:rsidP="007701C3">
                      <w:r>
                        <w:rPr>
                          <w:rFonts w:hint="eastAsia"/>
                        </w:rPr>
                        <w:t xml:space="preserve">　従属人口指数とは、生産年齢人口（</w:t>
                      </w:r>
                      <w:r>
                        <w:rPr>
                          <w:rFonts w:hint="eastAsia"/>
                        </w:rPr>
                        <w:t>15</w:t>
                      </w:r>
                      <w:r>
                        <w:rPr>
                          <w:rFonts w:hint="eastAsia"/>
                        </w:rPr>
                        <w:t>～</w:t>
                      </w:r>
                      <w:r>
                        <w:rPr>
                          <w:rFonts w:hint="eastAsia"/>
                        </w:rPr>
                        <w:t>64</w:t>
                      </w:r>
                      <w:r>
                        <w:rPr>
                          <w:rFonts w:hint="eastAsia"/>
                        </w:rPr>
                        <w:t>歳）に対する年少人口（</w:t>
                      </w:r>
                      <w:r>
                        <w:rPr>
                          <w:rFonts w:hint="eastAsia"/>
                        </w:rPr>
                        <w:t>0</w:t>
                      </w:r>
                      <w:r>
                        <w:rPr>
                          <w:rFonts w:hint="eastAsia"/>
                        </w:rPr>
                        <w:t>～</w:t>
                      </w:r>
                      <w:r>
                        <w:rPr>
                          <w:rFonts w:hint="eastAsia"/>
                        </w:rPr>
                        <w:t>14</w:t>
                      </w:r>
                      <w:r>
                        <w:rPr>
                          <w:rFonts w:hint="eastAsia"/>
                        </w:rPr>
                        <w:t>歳）、老年人口（</w:t>
                      </w:r>
                      <w:r>
                        <w:rPr>
                          <w:rFonts w:hint="eastAsia"/>
                        </w:rPr>
                        <w:t>65</w:t>
                      </w:r>
                      <w:r>
                        <w:rPr>
                          <w:rFonts w:hint="eastAsia"/>
                        </w:rPr>
                        <w:t>歳以上）の合計の比率で、働き手である生産年齢人口</w:t>
                      </w:r>
                      <w:r>
                        <w:rPr>
                          <w:rFonts w:hint="eastAsia"/>
                        </w:rPr>
                        <w:t>100</w:t>
                      </w:r>
                      <w:r>
                        <w:rPr>
                          <w:rFonts w:hint="eastAsia"/>
                        </w:rPr>
                        <w:t>人が年少人口と老年人口を何人支えているかを示すものです。</w:t>
                      </w:r>
                    </w:p>
                  </w:txbxContent>
                </v:textbox>
              </v:roundrect>
            </w:pict>
          </mc:Fallback>
        </mc:AlternateContent>
      </w:r>
    </w:p>
    <w:p w:rsidR="007701C3" w:rsidRDefault="007701C3" w:rsidP="00380E4C"/>
    <w:p w:rsidR="007701C3" w:rsidRDefault="007701C3" w:rsidP="00380E4C"/>
    <w:p w:rsidR="007701C3" w:rsidRDefault="007701C3" w:rsidP="00380E4C"/>
    <w:p w:rsidR="007701C3" w:rsidRDefault="007701C3" w:rsidP="00380E4C"/>
    <w:p w:rsidR="00DC2CBE" w:rsidRDefault="00DC2CBE" w:rsidP="00380E4C"/>
    <w:tbl>
      <w:tblPr>
        <w:tblStyle w:val="a5"/>
        <w:tblW w:w="0" w:type="auto"/>
        <w:tblInd w:w="250" w:type="dxa"/>
        <w:tblLook w:val="04A0" w:firstRow="1" w:lastRow="0" w:firstColumn="1" w:lastColumn="0" w:noHBand="0" w:noVBand="1"/>
      </w:tblPr>
      <w:tblGrid>
        <w:gridCol w:w="1843"/>
        <w:gridCol w:w="7743"/>
      </w:tblGrid>
      <w:tr w:rsidR="00DC2CBE" w:rsidTr="00DC2CBE">
        <w:tc>
          <w:tcPr>
            <w:tcW w:w="1843" w:type="dxa"/>
            <w:vAlign w:val="center"/>
          </w:tcPr>
          <w:p w:rsidR="00DC2CBE" w:rsidRDefault="00DC2CBE" w:rsidP="00DC2CBE">
            <w:pPr>
              <w:jc w:val="center"/>
            </w:pPr>
            <w:r>
              <w:rPr>
                <w:rFonts w:hint="eastAsia"/>
              </w:rPr>
              <w:t>総人口</w:t>
            </w:r>
          </w:p>
        </w:tc>
        <w:tc>
          <w:tcPr>
            <w:tcW w:w="7743" w:type="dxa"/>
          </w:tcPr>
          <w:p w:rsidR="00DC2CBE" w:rsidRDefault="00DC2CBE" w:rsidP="00380E4C">
            <w:r>
              <w:rPr>
                <w:rFonts w:hint="eastAsia"/>
              </w:rPr>
              <w:t xml:space="preserve">　斑鳩町の人口は、平成</w:t>
            </w:r>
            <w:r>
              <w:rPr>
                <w:rFonts w:hint="eastAsia"/>
              </w:rPr>
              <w:t>12</w:t>
            </w:r>
            <w:r>
              <w:rPr>
                <w:rFonts w:hint="eastAsia"/>
              </w:rPr>
              <w:t>年に</w:t>
            </w:r>
            <w:r>
              <w:rPr>
                <w:rFonts w:hint="eastAsia"/>
              </w:rPr>
              <w:t>28,566</w:t>
            </w:r>
            <w:r>
              <w:rPr>
                <w:rFonts w:hint="eastAsia"/>
              </w:rPr>
              <w:t>人に達し、これをピークに緩やかに減少しており、今後も減少が継続するものと見込まれています。</w:t>
            </w:r>
          </w:p>
        </w:tc>
      </w:tr>
      <w:tr w:rsidR="00DC2CBE" w:rsidTr="00DC2CBE">
        <w:tc>
          <w:tcPr>
            <w:tcW w:w="1843" w:type="dxa"/>
            <w:vAlign w:val="center"/>
          </w:tcPr>
          <w:p w:rsidR="00DC2CBE" w:rsidRDefault="00DC2CBE" w:rsidP="00DC2CBE">
            <w:pPr>
              <w:jc w:val="center"/>
            </w:pPr>
            <w:r>
              <w:rPr>
                <w:rFonts w:hint="eastAsia"/>
              </w:rPr>
              <w:t>0</w:t>
            </w:r>
            <w:r>
              <w:rPr>
                <w:rFonts w:hint="eastAsia"/>
              </w:rPr>
              <w:t>～</w:t>
            </w:r>
            <w:r>
              <w:rPr>
                <w:rFonts w:hint="eastAsia"/>
              </w:rPr>
              <w:t>14</w:t>
            </w:r>
            <w:r>
              <w:rPr>
                <w:rFonts w:hint="eastAsia"/>
              </w:rPr>
              <w:t>歳</w:t>
            </w:r>
          </w:p>
          <w:p w:rsidR="00DC2CBE" w:rsidRDefault="00DC2CBE" w:rsidP="00DC2CBE">
            <w:pPr>
              <w:jc w:val="center"/>
            </w:pPr>
            <w:r>
              <w:rPr>
                <w:rFonts w:hint="eastAsia"/>
              </w:rPr>
              <w:t>（年少人口）</w:t>
            </w:r>
          </w:p>
        </w:tc>
        <w:tc>
          <w:tcPr>
            <w:tcW w:w="7743" w:type="dxa"/>
          </w:tcPr>
          <w:p w:rsidR="00DC2CBE" w:rsidRDefault="00DC2CBE" w:rsidP="00380E4C">
            <w:r>
              <w:rPr>
                <w:rFonts w:hint="eastAsia"/>
              </w:rPr>
              <w:t xml:space="preserve">　昭和</w:t>
            </w:r>
            <w:r>
              <w:rPr>
                <w:rFonts w:hint="eastAsia"/>
              </w:rPr>
              <w:t>55</w:t>
            </w:r>
            <w:r>
              <w:rPr>
                <w:rFonts w:hint="eastAsia"/>
              </w:rPr>
              <w:t>年から減少が続いており、今後も減少傾向が継続することが見込まれます。令和</w:t>
            </w:r>
            <w:r>
              <w:rPr>
                <w:rFonts w:hint="eastAsia"/>
              </w:rPr>
              <w:t>2</w:t>
            </w:r>
            <w:r>
              <w:rPr>
                <w:rFonts w:hint="eastAsia"/>
              </w:rPr>
              <w:t>年（</w:t>
            </w:r>
            <w:r>
              <w:rPr>
                <w:rFonts w:hint="eastAsia"/>
              </w:rPr>
              <w:t>2020</w:t>
            </w:r>
            <w:r>
              <w:rPr>
                <w:rFonts w:hint="eastAsia"/>
              </w:rPr>
              <w:t>年）には、</w:t>
            </w:r>
            <w:r>
              <w:rPr>
                <w:rFonts w:hint="eastAsia"/>
              </w:rPr>
              <w:t>3,727</w:t>
            </w:r>
            <w:r>
              <w:rPr>
                <w:rFonts w:hint="eastAsia"/>
              </w:rPr>
              <w:t>人になると予想され全体の</w:t>
            </w:r>
            <w:r>
              <w:rPr>
                <w:rFonts w:hint="eastAsia"/>
              </w:rPr>
              <w:t>14%</w:t>
            </w:r>
            <w:r>
              <w:rPr>
                <w:rFonts w:hint="eastAsia"/>
              </w:rPr>
              <w:t>を占めることが見込まれます。</w:t>
            </w:r>
          </w:p>
        </w:tc>
      </w:tr>
      <w:tr w:rsidR="00DC2CBE" w:rsidTr="00DC2CBE">
        <w:tc>
          <w:tcPr>
            <w:tcW w:w="1843" w:type="dxa"/>
            <w:vAlign w:val="center"/>
          </w:tcPr>
          <w:p w:rsidR="00DC2CBE" w:rsidRDefault="00DC2CBE" w:rsidP="00DC2CBE">
            <w:pPr>
              <w:jc w:val="center"/>
            </w:pPr>
            <w:r>
              <w:rPr>
                <w:rFonts w:hint="eastAsia"/>
              </w:rPr>
              <w:t>15</w:t>
            </w:r>
            <w:r>
              <w:rPr>
                <w:rFonts w:hint="eastAsia"/>
              </w:rPr>
              <w:t>～</w:t>
            </w:r>
            <w:r>
              <w:rPr>
                <w:rFonts w:hint="eastAsia"/>
              </w:rPr>
              <w:t>64</w:t>
            </w:r>
            <w:r>
              <w:rPr>
                <w:rFonts w:hint="eastAsia"/>
              </w:rPr>
              <w:t>歳</w:t>
            </w:r>
          </w:p>
          <w:p w:rsidR="00DC2CBE" w:rsidRDefault="00DC2CBE" w:rsidP="00DC2CBE">
            <w:pPr>
              <w:jc w:val="center"/>
            </w:pPr>
            <w:r>
              <w:rPr>
                <w:rFonts w:hint="eastAsia"/>
              </w:rPr>
              <w:t>（生産年齢人口）</w:t>
            </w:r>
          </w:p>
        </w:tc>
        <w:tc>
          <w:tcPr>
            <w:tcW w:w="7743" w:type="dxa"/>
          </w:tcPr>
          <w:p w:rsidR="00DC2CBE" w:rsidRDefault="00DC2CBE" w:rsidP="00380E4C">
            <w:r>
              <w:rPr>
                <w:rFonts w:hint="eastAsia"/>
              </w:rPr>
              <w:t xml:space="preserve">　平成</w:t>
            </w:r>
            <w:r>
              <w:rPr>
                <w:rFonts w:hint="eastAsia"/>
              </w:rPr>
              <w:t>7</w:t>
            </w:r>
            <w:r>
              <w:rPr>
                <w:rFonts w:hint="eastAsia"/>
              </w:rPr>
              <w:t>年をピークに減少に転じており、今後も継続することが見込まれます。平成</w:t>
            </w:r>
            <w:r>
              <w:rPr>
                <w:rFonts w:hint="eastAsia"/>
              </w:rPr>
              <w:t>27</w:t>
            </w:r>
            <w:r>
              <w:rPr>
                <w:rFonts w:hint="eastAsia"/>
              </w:rPr>
              <w:t>年に全体の</w:t>
            </w:r>
            <w:r>
              <w:rPr>
                <w:rFonts w:hint="eastAsia"/>
              </w:rPr>
              <w:t>6</w:t>
            </w:r>
            <w:r>
              <w:rPr>
                <w:rFonts w:hint="eastAsia"/>
              </w:rPr>
              <w:t>割を切って以降も減少し、令和</w:t>
            </w:r>
            <w:r>
              <w:rPr>
                <w:rFonts w:hint="eastAsia"/>
              </w:rPr>
              <w:t>2</w:t>
            </w:r>
            <w:r>
              <w:rPr>
                <w:rFonts w:hint="eastAsia"/>
              </w:rPr>
              <w:t>年（</w:t>
            </w:r>
            <w:r>
              <w:rPr>
                <w:rFonts w:hint="eastAsia"/>
              </w:rPr>
              <w:t>2020</w:t>
            </w:r>
            <w:r>
              <w:rPr>
                <w:rFonts w:hint="eastAsia"/>
              </w:rPr>
              <w:t>年）には、</w:t>
            </w:r>
            <w:r>
              <w:rPr>
                <w:rFonts w:hint="eastAsia"/>
              </w:rPr>
              <w:t>14,614</w:t>
            </w:r>
            <w:r>
              <w:rPr>
                <w:rFonts w:hint="eastAsia"/>
              </w:rPr>
              <w:t>人（全体の</w:t>
            </w:r>
            <w:r>
              <w:rPr>
                <w:rFonts w:hint="eastAsia"/>
              </w:rPr>
              <w:t>55</w:t>
            </w:r>
            <w:r>
              <w:rPr>
                <w:rFonts w:hint="eastAsia"/>
              </w:rPr>
              <w:t>％）になることが見込まれます。</w:t>
            </w:r>
          </w:p>
        </w:tc>
      </w:tr>
      <w:tr w:rsidR="00DC2CBE" w:rsidTr="00DC2CBE">
        <w:tc>
          <w:tcPr>
            <w:tcW w:w="1843" w:type="dxa"/>
            <w:vAlign w:val="center"/>
          </w:tcPr>
          <w:p w:rsidR="00DC2CBE" w:rsidRDefault="00DC2CBE" w:rsidP="00DC2CBE">
            <w:pPr>
              <w:jc w:val="center"/>
            </w:pPr>
            <w:r>
              <w:rPr>
                <w:rFonts w:hint="eastAsia"/>
              </w:rPr>
              <w:t>65</w:t>
            </w:r>
            <w:r>
              <w:rPr>
                <w:rFonts w:hint="eastAsia"/>
              </w:rPr>
              <w:t>歳以上</w:t>
            </w:r>
          </w:p>
          <w:p w:rsidR="00DC2CBE" w:rsidRDefault="00DC2CBE" w:rsidP="00DC2CBE">
            <w:pPr>
              <w:jc w:val="center"/>
            </w:pPr>
            <w:r>
              <w:rPr>
                <w:rFonts w:hint="eastAsia"/>
              </w:rPr>
              <w:t>（老年人口）</w:t>
            </w:r>
          </w:p>
        </w:tc>
        <w:tc>
          <w:tcPr>
            <w:tcW w:w="7743" w:type="dxa"/>
          </w:tcPr>
          <w:p w:rsidR="00DC2CBE" w:rsidRDefault="00DC2CBE" w:rsidP="00380E4C">
            <w:r>
              <w:rPr>
                <w:rFonts w:hint="eastAsia"/>
              </w:rPr>
              <w:t xml:space="preserve">　増加傾向が続き、平成</w:t>
            </w:r>
            <w:r>
              <w:rPr>
                <w:rFonts w:hint="eastAsia"/>
              </w:rPr>
              <w:t>27</w:t>
            </w:r>
            <w:r>
              <w:rPr>
                <w:rFonts w:hint="eastAsia"/>
              </w:rPr>
              <w:t>年には高齢化率が</w:t>
            </w:r>
            <w:r>
              <w:rPr>
                <w:rFonts w:hint="eastAsia"/>
              </w:rPr>
              <w:t>28.9</w:t>
            </w:r>
            <w:r>
              <w:rPr>
                <w:rFonts w:hint="eastAsia"/>
              </w:rPr>
              <w:t>％となっています。令和</w:t>
            </w:r>
            <w:r>
              <w:rPr>
                <w:rFonts w:hint="eastAsia"/>
              </w:rPr>
              <w:t>2</w:t>
            </w:r>
            <w:r>
              <w:rPr>
                <w:rFonts w:hint="eastAsia"/>
              </w:rPr>
              <w:t>年（</w:t>
            </w:r>
            <w:r>
              <w:rPr>
                <w:rFonts w:hint="eastAsia"/>
              </w:rPr>
              <w:t>2020</w:t>
            </w:r>
            <w:r>
              <w:rPr>
                <w:rFonts w:hint="eastAsia"/>
              </w:rPr>
              <w:t>年）以降緩やかに減少していくと予想されていますが、全体の約</w:t>
            </w:r>
            <w:r>
              <w:rPr>
                <w:rFonts w:hint="eastAsia"/>
              </w:rPr>
              <w:t>30</w:t>
            </w:r>
            <w:r>
              <w:rPr>
                <w:rFonts w:hint="eastAsia"/>
              </w:rPr>
              <w:t>％を占めることが見込まれます。</w:t>
            </w:r>
          </w:p>
        </w:tc>
      </w:tr>
    </w:tbl>
    <w:p w:rsidR="007701C3" w:rsidRDefault="007701C3" w:rsidP="00380E4C"/>
    <w:p w:rsidR="007701C3" w:rsidRDefault="007701C3" w:rsidP="00380E4C"/>
    <w:p w:rsidR="007701C3" w:rsidRDefault="007701C3" w:rsidP="00380E4C"/>
    <w:p w:rsidR="007701C3" w:rsidRDefault="007701C3" w:rsidP="00380E4C"/>
    <w:p w:rsidR="007701C3" w:rsidRDefault="007701C3" w:rsidP="00380E4C"/>
    <w:p w:rsidR="007701C3" w:rsidRDefault="007701C3" w:rsidP="00380E4C"/>
    <w:p w:rsidR="00DC2CBE" w:rsidRDefault="00DC2CBE" w:rsidP="00380E4C">
      <w:pPr>
        <w:pStyle w:val="ac"/>
        <w:ind w:leftChars="500" w:left="1050" w:right="142"/>
        <w:rPr>
          <w:color w:val="000000" w:themeColor="text1"/>
        </w:rPr>
      </w:pPr>
      <w:r>
        <w:rPr>
          <w:rFonts w:hint="eastAsia"/>
          <w:color w:val="000000" w:themeColor="text1"/>
        </w:rPr>
        <w:lastRenderedPageBreak/>
        <w:t>人口ピラミッドの形状をみると、斑鳩町では、全国と同様に、少子・高齢化がすすんだ社会に見られる「つぼ型」と呼ばれる形状になっています。</w:t>
      </w:r>
    </w:p>
    <w:p w:rsidR="00380E4C" w:rsidRDefault="00DC2CBE" w:rsidP="00380E4C">
      <w:pPr>
        <w:pStyle w:val="ac"/>
        <w:ind w:leftChars="500" w:left="1050" w:right="142"/>
        <w:rPr>
          <w:color w:val="000000" w:themeColor="text1"/>
        </w:rPr>
      </w:pPr>
      <w:r>
        <w:rPr>
          <w:rFonts w:hint="eastAsia"/>
          <w:color w:val="000000" w:themeColor="text1"/>
        </w:rPr>
        <w:t>平成27年の年齢別人口をみると、平成7年と比べ、団塊の世代である65歳から74歳の人口が突出して多くなっています。</w:t>
      </w:r>
    </w:p>
    <w:p w:rsidR="00DC2CBE" w:rsidRDefault="00DC2CBE" w:rsidP="00380E4C">
      <w:pPr>
        <w:pStyle w:val="ac"/>
        <w:ind w:leftChars="500" w:left="1050" w:right="142"/>
        <w:rPr>
          <w:color w:val="000000" w:themeColor="text1"/>
        </w:rPr>
      </w:pPr>
    </w:p>
    <w:p w:rsidR="00380E4C" w:rsidRDefault="00DC2CBE" w:rsidP="00380E4C">
      <w:pPr>
        <w:pStyle w:val="a8"/>
        <w:spacing w:beforeLines="50" w:before="180"/>
        <w:rPr>
          <w:sz w:val="20"/>
        </w:rPr>
      </w:pPr>
      <w:r>
        <w:rPr>
          <w:rFonts w:hint="eastAsia"/>
          <w:sz w:val="20"/>
        </w:rPr>
        <w:t>斑鳩町の５歳階級別人口構造</w:t>
      </w:r>
    </w:p>
    <w:p w:rsidR="00380E4C" w:rsidRDefault="00DC2CBE" w:rsidP="00380E4C">
      <w:r w:rsidRPr="00DC2CBE">
        <w:rPr>
          <w:noProof/>
        </w:rPr>
        <w:drawing>
          <wp:anchor distT="0" distB="0" distL="114300" distR="114300" simplePos="0" relativeHeight="251909120" behindDoc="1" locked="0" layoutInCell="1" allowOverlap="1" wp14:anchorId="446A32CB" wp14:editId="392B63AC">
            <wp:simplePos x="0" y="0"/>
            <wp:positionH relativeFrom="column">
              <wp:posOffset>857885</wp:posOffset>
            </wp:positionH>
            <wp:positionV relativeFrom="paragraph">
              <wp:posOffset>57150</wp:posOffset>
            </wp:positionV>
            <wp:extent cx="4624070" cy="4037330"/>
            <wp:effectExtent l="0" t="0" r="508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4070" cy="403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DC2CBE" w:rsidRDefault="00DC2CBE" w:rsidP="00380E4C"/>
    <w:p w:rsidR="00DC2CBE" w:rsidRDefault="00DC2CBE" w:rsidP="00380E4C"/>
    <w:p w:rsidR="00DC2CBE" w:rsidRDefault="00DC2CBE" w:rsidP="00380E4C"/>
    <w:p w:rsidR="00DC2CBE" w:rsidRDefault="00DC2CBE" w:rsidP="00380E4C"/>
    <w:p w:rsidR="00DC2CBE" w:rsidRDefault="00DC2CBE" w:rsidP="00380E4C"/>
    <w:p w:rsidR="00DC2CBE" w:rsidRDefault="00DC2CBE" w:rsidP="00380E4C">
      <w:r w:rsidRPr="00DC2CBE">
        <w:rPr>
          <w:rFonts w:hint="eastAsia"/>
          <w:noProof/>
        </w:rPr>
        <w:drawing>
          <wp:anchor distT="0" distB="0" distL="114300" distR="114300" simplePos="0" relativeHeight="251910144" behindDoc="1" locked="0" layoutInCell="1" allowOverlap="1" wp14:anchorId="2F94BC2E" wp14:editId="7803FCE9">
            <wp:simplePos x="0" y="0"/>
            <wp:positionH relativeFrom="column">
              <wp:posOffset>857250</wp:posOffset>
            </wp:positionH>
            <wp:positionV relativeFrom="paragraph">
              <wp:posOffset>39370</wp:posOffset>
            </wp:positionV>
            <wp:extent cx="4675505" cy="402018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5505" cy="4020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CBE" w:rsidRDefault="00DC2CBE" w:rsidP="00380E4C"/>
    <w:p w:rsidR="00DC2CBE" w:rsidRDefault="00DC2CBE" w:rsidP="00380E4C"/>
    <w:p w:rsidR="00DC2CBE" w:rsidRDefault="00DC2CBE" w:rsidP="00380E4C"/>
    <w:p w:rsidR="00DC2CBE" w:rsidRDefault="00DC2CBE" w:rsidP="00380E4C"/>
    <w:p w:rsidR="00DC2CBE" w:rsidRDefault="00DC2CBE" w:rsidP="00380E4C"/>
    <w:p w:rsidR="00DC2CBE" w:rsidRDefault="00DC2CBE" w:rsidP="00380E4C"/>
    <w:p w:rsidR="00DC2CBE" w:rsidRDefault="00DC2CBE" w:rsidP="00380E4C"/>
    <w:p w:rsidR="00DC2CBE" w:rsidRDefault="00DC2CBE" w:rsidP="00380E4C"/>
    <w:p w:rsidR="00DC2CBE" w:rsidRDefault="00DC2CBE" w:rsidP="00380E4C"/>
    <w:p w:rsidR="00DC2CBE" w:rsidRDefault="00DC2CBE" w:rsidP="00380E4C"/>
    <w:p w:rsidR="00DC2CBE" w:rsidRDefault="00DC2CBE" w:rsidP="00380E4C"/>
    <w:p w:rsidR="00DC2CBE" w:rsidRDefault="00DC2CBE" w:rsidP="00380E4C"/>
    <w:p w:rsidR="00DC2CBE" w:rsidRDefault="00DC2CBE" w:rsidP="00380E4C"/>
    <w:p w:rsidR="00DC2CBE" w:rsidRDefault="00DC2CBE" w:rsidP="00380E4C"/>
    <w:p w:rsidR="00380E4C" w:rsidRDefault="00380E4C" w:rsidP="00380E4C"/>
    <w:p w:rsidR="00380E4C" w:rsidRDefault="00380E4C" w:rsidP="00380E4C">
      <w:pPr>
        <w:ind w:rightChars="404" w:right="848"/>
        <w:jc w:val="right"/>
        <w:rPr>
          <w:sz w:val="18"/>
        </w:rPr>
      </w:pPr>
      <w:r w:rsidRPr="00F6745E">
        <w:rPr>
          <w:rFonts w:hint="eastAsia"/>
          <w:sz w:val="18"/>
        </w:rPr>
        <w:t>資料：</w:t>
      </w:r>
      <w:r>
        <w:rPr>
          <w:rFonts w:hint="eastAsia"/>
          <w:sz w:val="18"/>
        </w:rPr>
        <w:t>国勢調査</w:t>
      </w:r>
    </w:p>
    <w:p w:rsidR="00E03D78" w:rsidRDefault="00E03D78" w:rsidP="00E03D78">
      <w:pPr>
        <w:ind w:rightChars="404" w:right="848"/>
        <w:jc w:val="right"/>
        <w:rPr>
          <w:sz w:val="18"/>
        </w:rPr>
      </w:pPr>
    </w:p>
    <w:p w:rsidR="00E03D78" w:rsidRDefault="00E03D78" w:rsidP="00E03D78">
      <w:pPr>
        <w:ind w:rightChars="404" w:right="848"/>
        <w:jc w:val="right"/>
        <w:rPr>
          <w:sz w:val="18"/>
        </w:rPr>
      </w:pPr>
    </w:p>
    <w:p w:rsidR="00E03D78" w:rsidRDefault="00E03D78" w:rsidP="00E03D78">
      <w:pPr>
        <w:ind w:rightChars="404" w:right="848"/>
        <w:rPr>
          <w:sz w:val="18"/>
        </w:rPr>
      </w:pPr>
    </w:p>
    <w:p w:rsidR="00E03D78" w:rsidRDefault="00E03D78" w:rsidP="00E03D78">
      <w:pPr>
        <w:ind w:rightChars="404" w:right="848"/>
        <w:rPr>
          <w:sz w:val="18"/>
        </w:rPr>
      </w:pPr>
      <w:r w:rsidRPr="00E03D78">
        <w:rPr>
          <w:rFonts w:hint="eastAsia"/>
          <w:noProof/>
        </w:rPr>
        <w:drawing>
          <wp:anchor distT="0" distB="0" distL="114300" distR="114300" simplePos="0" relativeHeight="251911168" behindDoc="1" locked="0" layoutInCell="1" allowOverlap="1">
            <wp:simplePos x="0" y="0"/>
            <wp:positionH relativeFrom="column">
              <wp:posOffset>867421</wp:posOffset>
            </wp:positionH>
            <wp:positionV relativeFrom="paragraph">
              <wp:posOffset>47625</wp:posOffset>
            </wp:positionV>
            <wp:extent cx="4675505" cy="402018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5505" cy="4020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r w:rsidRPr="00E03D78">
        <w:rPr>
          <w:rFonts w:hint="eastAsia"/>
          <w:noProof/>
        </w:rPr>
        <w:drawing>
          <wp:anchor distT="0" distB="0" distL="114300" distR="114300" simplePos="0" relativeHeight="251912192" behindDoc="1" locked="0" layoutInCell="1" allowOverlap="1">
            <wp:simplePos x="0" y="0"/>
            <wp:positionH relativeFrom="column">
              <wp:posOffset>867218</wp:posOffset>
            </wp:positionH>
            <wp:positionV relativeFrom="paragraph">
              <wp:posOffset>34290</wp:posOffset>
            </wp:positionV>
            <wp:extent cx="4624070" cy="403733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4070" cy="403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jc w:val="right"/>
        <w:rPr>
          <w:sz w:val="18"/>
        </w:rPr>
      </w:pPr>
      <w:r w:rsidRPr="00F6745E">
        <w:rPr>
          <w:rFonts w:hint="eastAsia"/>
          <w:sz w:val="18"/>
        </w:rPr>
        <w:t>資料：</w:t>
      </w:r>
      <w:r>
        <w:rPr>
          <w:rFonts w:hint="eastAsia"/>
          <w:sz w:val="18"/>
        </w:rPr>
        <w:t>国勢調査</w:t>
      </w:r>
    </w:p>
    <w:p w:rsidR="00E03D78" w:rsidRDefault="00E03D78" w:rsidP="00E03D78">
      <w:pPr>
        <w:ind w:rightChars="404" w:right="848"/>
        <w:rPr>
          <w:sz w:val="18"/>
        </w:rPr>
      </w:pPr>
    </w:p>
    <w:p w:rsidR="00E03D78" w:rsidRDefault="00E03D78" w:rsidP="00E03D78">
      <w:pPr>
        <w:ind w:rightChars="404" w:right="848"/>
        <w:rPr>
          <w:sz w:val="18"/>
        </w:rPr>
      </w:pPr>
      <w:r w:rsidRPr="00E03D78">
        <w:rPr>
          <w:rFonts w:hint="eastAsia"/>
          <w:noProof/>
        </w:rPr>
        <w:lastRenderedPageBreak/>
        <w:drawing>
          <wp:anchor distT="0" distB="0" distL="114300" distR="114300" simplePos="0" relativeHeight="251913216" behindDoc="1" locked="0" layoutInCell="1" allowOverlap="1" wp14:anchorId="2DCA0156" wp14:editId="39A205C7">
            <wp:simplePos x="0" y="0"/>
            <wp:positionH relativeFrom="column">
              <wp:posOffset>876049</wp:posOffset>
            </wp:positionH>
            <wp:positionV relativeFrom="paragraph">
              <wp:posOffset>64135</wp:posOffset>
            </wp:positionV>
            <wp:extent cx="4675505" cy="402018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5505" cy="4020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D78" w:rsidRDefault="00E03D78" w:rsidP="00E03D78">
      <w:pPr>
        <w:ind w:rightChars="404" w:right="848"/>
        <w:rPr>
          <w:sz w:val="18"/>
        </w:rPr>
      </w:pPr>
      <w:r w:rsidRPr="00E03D78">
        <w:rPr>
          <w:rFonts w:hint="eastAsia"/>
          <w:sz w:val="18"/>
        </w:rPr>
        <w:t xml:space="preserve"> </w:t>
      </w: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r w:rsidRPr="00E03D78">
        <w:rPr>
          <w:rFonts w:hint="eastAsia"/>
          <w:noProof/>
        </w:rPr>
        <w:drawing>
          <wp:anchor distT="0" distB="0" distL="114300" distR="114300" simplePos="0" relativeHeight="251914240" behindDoc="1" locked="0" layoutInCell="1" allowOverlap="1" wp14:anchorId="208604F3" wp14:editId="5078A8C1">
            <wp:simplePos x="0" y="0"/>
            <wp:positionH relativeFrom="column">
              <wp:posOffset>926777</wp:posOffset>
            </wp:positionH>
            <wp:positionV relativeFrom="paragraph">
              <wp:posOffset>101647</wp:posOffset>
            </wp:positionV>
            <wp:extent cx="4624070" cy="434784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4070" cy="434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rPr>
          <w:sz w:val="18"/>
        </w:rPr>
      </w:pPr>
    </w:p>
    <w:p w:rsidR="00E03D78" w:rsidRDefault="00E03D78" w:rsidP="00E03D78">
      <w:pPr>
        <w:ind w:rightChars="404" w:right="848"/>
        <w:jc w:val="right"/>
        <w:rPr>
          <w:sz w:val="18"/>
        </w:rPr>
      </w:pPr>
      <w:r w:rsidRPr="00F6745E">
        <w:rPr>
          <w:rFonts w:hint="eastAsia"/>
          <w:sz w:val="18"/>
        </w:rPr>
        <w:t>資料：</w:t>
      </w:r>
      <w:r>
        <w:rPr>
          <w:rFonts w:hint="eastAsia"/>
          <w:sz w:val="18"/>
        </w:rPr>
        <w:t>国勢調査</w:t>
      </w:r>
    </w:p>
    <w:p w:rsidR="00E03D78" w:rsidRPr="00F6745E" w:rsidRDefault="00E03D78" w:rsidP="00E03D78">
      <w:pPr>
        <w:ind w:rightChars="404" w:right="848"/>
        <w:rPr>
          <w:sz w:val="18"/>
        </w:rPr>
      </w:pPr>
    </w:p>
    <w:p w:rsidR="00380E4C" w:rsidRDefault="00380E4C" w:rsidP="00380E4C">
      <w:r>
        <w:br w:type="page"/>
      </w:r>
    </w:p>
    <w:p w:rsidR="00E03D78" w:rsidRDefault="00E03D78" w:rsidP="00E03D78">
      <w:pPr>
        <w:pStyle w:val="ac"/>
        <w:ind w:leftChars="500" w:left="1050" w:right="142"/>
        <w:rPr>
          <w:color w:val="000000" w:themeColor="text1"/>
        </w:rPr>
      </w:pPr>
      <w:r>
        <w:rPr>
          <w:rFonts w:hint="eastAsia"/>
          <w:color w:val="000000" w:themeColor="text1"/>
        </w:rPr>
        <w:lastRenderedPageBreak/>
        <w:t>斑鳩町の総世帯数は増加傾向にあります。また、同様に高齢者のいる世帯も増加しており、平成27年には5,086世帯、全体の49.3％が高齢者のいる世帯となっています。</w:t>
      </w:r>
    </w:p>
    <w:p w:rsidR="00E03D78" w:rsidRDefault="00E03D78" w:rsidP="00E03D78">
      <w:pPr>
        <w:pStyle w:val="ac"/>
        <w:ind w:leftChars="500" w:left="1050" w:right="142"/>
        <w:rPr>
          <w:color w:val="000000" w:themeColor="text1"/>
        </w:rPr>
      </w:pPr>
      <w:r>
        <w:rPr>
          <w:rFonts w:hint="eastAsia"/>
          <w:color w:val="000000" w:themeColor="text1"/>
        </w:rPr>
        <w:t>一方で、18歳未満の児童のいる世帯数は、平成12年以降は減少傾向にあります。平成27年には2,644世帯、全体の25.6％が18歳未満の児童のいる世帯となっています。</w:t>
      </w:r>
    </w:p>
    <w:p w:rsidR="00380E4C" w:rsidRPr="00E03D78" w:rsidRDefault="00380E4C" w:rsidP="00380E4C"/>
    <w:p w:rsidR="00380E4C" w:rsidRDefault="00E03D78" w:rsidP="00380E4C">
      <w:pPr>
        <w:pStyle w:val="a8"/>
        <w:spacing w:beforeLines="50" w:before="180"/>
        <w:rPr>
          <w:sz w:val="20"/>
        </w:rPr>
      </w:pPr>
      <w:r>
        <w:rPr>
          <w:rFonts w:hint="eastAsia"/>
          <w:sz w:val="20"/>
        </w:rPr>
        <w:t>総世帯数と18歳未満の児童または高齢者のいる世帯の推移</w:t>
      </w:r>
    </w:p>
    <w:p w:rsidR="00380E4C" w:rsidRDefault="00E03D78" w:rsidP="00380E4C">
      <w:r w:rsidRPr="00E03D78">
        <w:rPr>
          <w:noProof/>
        </w:rPr>
        <w:drawing>
          <wp:anchor distT="0" distB="0" distL="114300" distR="114300" simplePos="0" relativeHeight="251915264" behindDoc="1" locked="0" layoutInCell="1" allowOverlap="1">
            <wp:simplePos x="0" y="0"/>
            <wp:positionH relativeFrom="column">
              <wp:posOffset>634113</wp:posOffset>
            </wp:positionH>
            <wp:positionV relativeFrom="paragraph">
              <wp:posOffset>100869</wp:posOffset>
            </wp:positionV>
            <wp:extent cx="5382895" cy="271716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895" cy="271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E03D78" w:rsidRDefault="00E03D78" w:rsidP="00E03D78">
      <w:pPr>
        <w:ind w:rightChars="404" w:right="848"/>
        <w:jc w:val="right"/>
        <w:rPr>
          <w:sz w:val="18"/>
        </w:rPr>
      </w:pPr>
      <w:r w:rsidRPr="00F6745E">
        <w:rPr>
          <w:rFonts w:hint="eastAsia"/>
          <w:sz w:val="18"/>
        </w:rPr>
        <w:t>資料：</w:t>
      </w:r>
      <w:r>
        <w:rPr>
          <w:rFonts w:hint="eastAsia"/>
          <w:sz w:val="18"/>
        </w:rPr>
        <w:t>国勢調査</w:t>
      </w:r>
    </w:p>
    <w:p w:rsidR="00380E4C" w:rsidRDefault="00380E4C" w:rsidP="00380E4C"/>
    <w:p w:rsidR="00380E4C" w:rsidRDefault="00E03D78" w:rsidP="00380E4C">
      <w:r w:rsidRPr="00E03D78">
        <w:rPr>
          <w:noProof/>
        </w:rPr>
        <w:drawing>
          <wp:anchor distT="0" distB="0" distL="114300" distR="114300" simplePos="0" relativeHeight="251916288" behindDoc="1" locked="0" layoutInCell="1" allowOverlap="1">
            <wp:simplePos x="0" y="0"/>
            <wp:positionH relativeFrom="column">
              <wp:posOffset>177225</wp:posOffset>
            </wp:positionH>
            <wp:positionV relativeFrom="paragraph">
              <wp:posOffset>53340</wp:posOffset>
            </wp:positionV>
            <wp:extent cx="6120130" cy="1944611"/>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19446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E4C" w:rsidRDefault="00380E4C" w:rsidP="00380E4C"/>
    <w:p w:rsidR="00380E4C" w:rsidRDefault="00380E4C" w:rsidP="00380E4C"/>
    <w:p w:rsidR="00380E4C" w:rsidRDefault="00380E4C" w:rsidP="00380E4C"/>
    <w:p w:rsidR="00380E4C" w:rsidRDefault="00380E4C" w:rsidP="00380E4C"/>
    <w:p w:rsidR="00380E4C" w:rsidRDefault="00380E4C" w:rsidP="00380E4C">
      <w:pPr>
        <w:rPr>
          <w:noProof/>
        </w:rPr>
      </w:pPr>
    </w:p>
    <w:p w:rsidR="00380E4C" w:rsidRDefault="00380E4C" w:rsidP="00380E4C">
      <w:pPr>
        <w:rPr>
          <w:noProof/>
        </w:rPr>
      </w:pPr>
    </w:p>
    <w:p w:rsidR="00380E4C" w:rsidRDefault="00380E4C" w:rsidP="00380E4C">
      <w:pPr>
        <w:rPr>
          <w:noProof/>
        </w:rPr>
      </w:pPr>
    </w:p>
    <w:p w:rsidR="00380E4C" w:rsidRDefault="00380E4C" w:rsidP="00380E4C">
      <w:pPr>
        <w:rPr>
          <w:noProof/>
        </w:rPr>
      </w:pPr>
    </w:p>
    <w:p w:rsidR="00E03D78" w:rsidRDefault="00E03D78" w:rsidP="00E03D78">
      <w:pPr>
        <w:ind w:rightChars="404" w:right="848"/>
        <w:jc w:val="right"/>
        <w:rPr>
          <w:sz w:val="18"/>
        </w:rPr>
      </w:pPr>
      <w:r w:rsidRPr="00F6745E">
        <w:rPr>
          <w:rFonts w:hint="eastAsia"/>
          <w:sz w:val="18"/>
        </w:rPr>
        <w:t>資料：</w:t>
      </w:r>
      <w:r>
        <w:rPr>
          <w:rFonts w:hint="eastAsia"/>
          <w:sz w:val="18"/>
        </w:rPr>
        <w:t>国勢調査</w:t>
      </w:r>
    </w:p>
    <w:p w:rsidR="00380E4C" w:rsidRPr="00E03D78" w:rsidRDefault="00380E4C" w:rsidP="00380E4C">
      <w:pPr>
        <w:rPr>
          <w:noProof/>
        </w:rPr>
      </w:pPr>
    </w:p>
    <w:p w:rsidR="00380E4C" w:rsidRDefault="00380E4C" w:rsidP="00380E4C">
      <w:pPr>
        <w:rPr>
          <w:noProof/>
        </w:rPr>
      </w:pPr>
    </w:p>
    <w:p w:rsidR="00380E4C" w:rsidRDefault="00380E4C" w:rsidP="00380E4C">
      <w:pPr>
        <w:rPr>
          <w:noProof/>
        </w:rPr>
      </w:pPr>
    </w:p>
    <w:p w:rsidR="00380E4C" w:rsidRDefault="00380E4C" w:rsidP="00380E4C">
      <w:pPr>
        <w:rPr>
          <w:noProof/>
        </w:rPr>
      </w:pPr>
    </w:p>
    <w:p w:rsidR="00380E4C" w:rsidRDefault="00380E4C" w:rsidP="00380E4C">
      <w:pPr>
        <w:rPr>
          <w:noProof/>
        </w:rPr>
      </w:pPr>
    </w:p>
    <w:p w:rsidR="00380E4C" w:rsidRDefault="00380E4C" w:rsidP="00380E4C"/>
    <w:p w:rsidR="00380E4C" w:rsidRDefault="00380E4C" w:rsidP="00380E4C"/>
    <w:p w:rsidR="00380E4C" w:rsidRDefault="00380E4C" w:rsidP="00380E4C">
      <w:pPr>
        <w:ind w:rightChars="404" w:right="848"/>
        <w:jc w:val="right"/>
      </w:pPr>
      <w:r>
        <w:br w:type="page"/>
      </w:r>
    </w:p>
    <w:p w:rsidR="000853E1" w:rsidRDefault="000853E1" w:rsidP="000853E1">
      <w:pPr>
        <w:pStyle w:val="ac"/>
        <w:ind w:leftChars="500" w:left="1050" w:right="142"/>
        <w:rPr>
          <w:color w:val="000000" w:themeColor="text1"/>
        </w:rPr>
      </w:pPr>
      <w:r>
        <w:rPr>
          <w:rFonts w:hint="eastAsia"/>
          <w:color w:val="000000" w:themeColor="text1"/>
        </w:rPr>
        <w:lastRenderedPageBreak/>
        <w:t>平成26～29年の4</w:t>
      </w:r>
      <w:r w:rsidR="009313F0">
        <w:rPr>
          <w:rFonts w:hint="eastAsia"/>
          <w:color w:val="000000" w:themeColor="text1"/>
        </w:rPr>
        <w:t>か年の出生・死亡者数をみると、出生・死亡者数ともに増減がみ</w:t>
      </w:r>
      <w:r>
        <w:rPr>
          <w:rFonts w:hint="eastAsia"/>
          <w:color w:val="000000" w:themeColor="text1"/>
        </w:rPr>
        <w:t>られますが、平成29年には減少し、106人の自然減となっています。</w:t>
      </w:r>
    </w:p>
    <w:p w:rsidR="00380E4C" w:rsidRPr="000853E1" w:rsidRDefault="00380E4C" w:rsidP="00380E4C"/>
    <w:p w:rsidR="00380E4C" w:rsidRDefault="000853E1" w:rsidP="000853E1">
      <w:pPr>
        <w:jc w:val="center"/>
      </w:pPr>
      <w:r>
        <w:rPr>
          <w:rFonts w:hint="eastAsia"/>
        </w:rPr>
        <w:t>出生・死亡者数の推移</w:t>
      </w:r>
    </w:p>
    <w:p w:rsidR="00380E4C" w:rsidRDefault="000853E1" w:rsidP="00380E4C">
      <w:r w:rsidRPr="000853E1">
        <w:rPr>
          <w:noProof/>
        </w:rPr>
        <w:drawing>
          <wp:anchor distT="0" distB="0" distL="114300" distR="114300" simplePos="0" relativeHeight="251918336" behindDoc="1" locked="0" layoutInCell="1" allowOverlap="1" wp14:anchorId="2B293F08" wp14:editId="6863E388">
            <wp:simplePos x="0" y="0"/>
            <wp:positionH relativeFrom="column">
              <wp:posOffset>763270</wp:posOffset>
            </wp:positionH>
            <wp:positionV relativeFrom="paragraph">
              <wp:posOffset>149980</wp:posOffset>
            </wp:positionV>
            <wp:extent cx="4994910" cy="272605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4910" cy="2726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0853E1" w:rsidP="000853E1">
      <w:pPr>
        <w:jc w:val="right"/>
      </w:pPr>
      <w:r>
        <w:rPr>
          <w:rFonts w:hint="eastAsia"/>
        </w:rPr>
        <w:t>資料：人口動態統計</w:t>
      </w:r>
    </w:p>
    <w:p w:rsidR="00380E4C" w:rsidRDefault="00380E4C" w:rsidP="00380E4C"/>
    <w:p w:rsidR="000853E1" w:rsidRDefault="000853E1" w:rsidP="000853E1">
      <w:pPr>
        <w:pStyle w:val="ac"/>
        <w:ind w:leftChars="500" w:left="1050" w:right="142"/>
        <w:rPr>
          <w:color w:val="000000" w:themeColor="text1"/>
        </w:rPr>
      </w:pPr>
      <w:r>
        <w:rPr>
          <w:rFonts w:hint="eastAsia"/>
          <w:color w:val="000000" w:themeColor="text1"/>
        </w:rPr>
        <w:t>平成26～30年の5か年の転入・転出者数をみると、転入が微増傾向にあり、平成30年には160人の社会増となっています。</w:t>
      </w:r>
    </w:p>
    <w:p w:rsidR="000853E1" w:rsidRDefault="000853E1" w:rsidP="000853E1">
      <w:pPr>
        <w:pStyle w:val="ac"/>
        <w:ind w:leftChars="0" w:left="0" w:right="142" w:firstLineChars="0" w:firstLine="0"/>
        <w:rPr>
          <w:color w:val="000000" w:themeColor="text1"/>
        </w:rPr>
      </w:pPr>
    </w:p>
    <w:p w:rsidR="00380E4C" w:rsidRPr="000853E1" w:rsidRDefault="000853E1" w:rsidP="000853E1">
      <w:pPr>
        <w:jc w:val="center"/>
      </w:pPr>
      <w:r>
        <w:rPr>
          <w:rFonts w:hint="eastAsia"/>
        </w:rPr>
        <w:t>転出・転入者数の推移</w:t>
      </w:r>
    </w:p>
    <w:p w:rsidR="00380E4C" w:rsidRDefault="000853E1" w:rsidP="00380E4C">
      <w:r w:rsidRPr="000853E1">
        <w:rPr>
          <w:noProof/>
        </w:rPr>
        <w:drawing>
          <wp:anchor distT="0" distB="0" distL="114300" distR="114300" simplePos="0" relativeHeight="251917312" behindDoc="1" locked="0" layoutInCell="1" allowOverlap="1" wp14:anchorId="62ABB29C" wp14:editId="6FEFFECF">
            <wp:simplePos x="0" y="0"/>
            <wp:positionH relativeFrom="column">
              <wp:posOffset>616417</wp:posOffset>
            </wp:positionH>
            <wp:positionV relativeFrom="paragraph">
              <wp:posOffset>112395</wp:posOffset>
            </wp:positionV>
            <wp:extent cx="5520690" cy="27432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069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E4C" w:rsidRDefault="00380E4C" w:rsidP="00380E4C"/>
    <w:p w:rsidR="00380E4C" w:rsidRDefault="00380E4C" w:rsidP="00380E4C">
      <w:pPr>
        <w:rPr>
          <w:noProof/>
        </w:rPr>
      </w:pPr>
    </w:p>
    <w:p w:rsidR="00380E4C" w:rsidRDefault="00380E4C" w:rsidP="00380E4C">
      <w:pPr>
        <w:rPr>
          <w:noProof/>
        </w:rPr>
      </w:pPr>
    </w:p>
    <w:p w:rsidR="00380E4C" w:rsidRDefault="00380E4C" w:rsidP="00380E4C">
      <w:pPr>
        <w:rPr>
          <w:noProof/>
        </w:rPr>
      </w:pPr>
    </w:p>
    <w:p w:rsidR="00380E4C" w:rsidRDefault="00380E4C" w:rsidP="00380E4C">
      <w:pPr>
        <w:rPr>
          <w:noProof/>
        </w:rPr>
      </w:pPr>
    </w:p>
    <w:p w:rsidR="00380E4C" w:rsidRDefault="00380E4C" w:rsidP="00380E4C">
      <w:pPr>
        <w:rPr>
          <w:noProof/>
        </w:rPr>
      </w:pPr>
    </w:p>
    <w:p w:rsidR="00380E4C" w:rsidRDefault="00380E4C" w:rsidP="00380E4C">
      <w:pPr>
        <w:rPr>
          <w:noProof/>
        </w:rPr>
      </w:pPr>
    </w:p>
    <w:p w:rsidR="00380E4C" w:rsidRDefault="00380E4C" w:rsidP="00380E4C">
      <w:pPr>
        <w:rPr>
          <w:noProof/>
        </w:rPr>
      </w:pPr>
    </w:p>
    <w:p w:rsidR="00380E4C" w:rsidRDefault="00380E4C" w:rsidP="00380E4C">
      <w:pPr>
        <w:rPr>
          <w:noProof/>
        </w:rPr>
      </w:pPr>
    </w:p>
    <w:p w:rsidR="00380E4C" w:rsidRDefault="00380E4C" w:rsidP="00380E4C">
      <w:pPr>
        <w:rPr>
          <w:noProof/>
        </w:rPr>
      </w:pPr>
    </w:p>
    <w:p w:rsidR="00380E4C" w:rsidRDefault="00380E4C" w:rsidP="00380E4C">
      <w:pPr>
        <w:rPr>
          <w:noProof/>
        </w:rPr>
      </w:pPr>
    </w:p>
    <w:p w:rsidR="00380E4C" w:rsidRDefault="00380E4C" w:rsidP="00380E4C">
      <w:pPr>
        <w:rPr>
          <w:noProof/>
        </w:rPr>
      </w:pPr>
    </w:p>
    <w:p w:rsidR="00380E4C" w:rsidRDefault="000853E1" w:rsidP="000853E1">
      <w:pPr>
        <w:jc w:val="right"/>
        <w:rPr>
          <w:noProof/>
        </w:rPr>
      </w:pPr>
      <w:r>
        <w:rPr>
          <w:rFonts w:hint="eastAsia"/>
          <w:noProof/>
        </w:rPr>
        <w:t>資料：住民基本台帳人口移動報告</w:t>
      </w:r>
    </w:p>
    <w:p w:rsidR="00380E4C" w:rsidRDefault="00380E4C" w:rsidP="000853E1">
      <w:pPr>
        <w:ind w:right="840"/>
      </w:pPr>
      <w:r>
        <w:br w:type="page"/>
      </w:r>
    </w:p>
    <w:p w:rsidR="00380E4C" w:rsidRPr="00983DF6" w:rsidRDefault="00380E4C" w:rsidP="00380E4C">
      <w:pPr>
        <w:pStyle w:val="3"/>
        <w:autoSpaceDE w:val="0"/>
        <w:autoSpaceDN w:val="0"/>
        <w:ind w:leftChars="250" w:left="525"/>
        <w:rPr>
          <w:rFonts w:asciiTheme="majorEastAsia" w:hAnsiTheme="majorEastAsia"/>
          <w:sz w:val="28"/>
        </w:rPr>
      </w:pPr>
      <w:r>
        <w:rPr>
          <w:rFonts w:asciiTheme="majorEastAsia" w:hAnsiTheme="majorEastAsia" w:hint="eastAsia"/>
          <w:sz w:val="28"/>
        </w:rPr>
        <w:lastRenderedPageBreak/>
        <w:t>（３）産業の状況</w:t>
      </w:r>
    </w:p>
    <w:p w:rsidR="00380E4C" w:rsidRDefault="00380E4C" w:rsidP="00380E4C">
      <w:pPr>
        <w:spacing w:afterLines="20" w:after="72" w:line="400" w:lineRule="exact"/>
        <w:ind w:leftChars="400" w:left="840" w:rightChars="200" w:right="420"/>
        <w:rPr>
          <w:rFonts w:asciiTheme="majorEastAsia" w:eastAsiaTheme="majorEastAsia" w:hAnsiTheme="majorEastAsia"/>
          <w:sz w:val="24"/>
        </w:rPr>
      </w:pPr>
      <w:r>
        <w:rPr>
          <w:rFonts w:asciiTheme="majorEastAsia" w:eastAsiaTheme="majorEastAsia" w:hAnsiTheme="majorEastAsia" w:hint="eastAsia"/>
          <w:sz w:val="24"/>
        </w:rPr>
        <w:t>①</w:t>
      </w:r>
      <w:r w:rsidRPr="0008677C">
        <w:rPr>
          <w:rFonts w:asciiTheme="majorEastAsia" w:eastAsiaTheme="majorEastAsia" w:hAnsiTheme="majorEastAsia" w:hint="eastAsia"/>
          <w:sz w:val="24"/>
        </w:rPr>
        <w:t>農業の状況</w:t>
      </w:r>
    </w:p>
    <w:p w:rsidR="00380E4C" w:rsidRDefault="00380E4C" w:rsidP="00380E4C">
      <w:pPr>
        <w:pStyle w:val="ac"/>
        <w:ind w:leftChars="500" w:left="1050" w:right="142"/>
        <w:rPr>
          <w:color w:val="000000" w:themeColor="text1"/>
        </w:rPr>
      </w:pPr>
      <w:r w:rsidRPr="00B1620B">
        <w:rPr>
          <w:rFonts w:hint="eastAsia"/>
          <w:color w:val="000000" w:themeColor="text1"/>
        </w:rPr>
        <w:t>平成27年時点の農家数は</w:t>
      </w:r>
      <w:r>
        <w:rPr>
          <w:rFonts w:hint="eastAsia"/>
          <w:color w:val="000000" w:themeColor="text1"/>
        </w:rPr>
        <w:t>541</w:t>
      </w:r>
      <w:r w:rsidRPr="00B1620B">
        <w:rPr>
          <w:rFonts w:hint="eastAsia"/>
          <w:color w:val="000000" w:themeColor="text1"/>
        </w:rPr>
        <w:t>戸、農家世帯員数は806人となっています。農家数および農家世帯員数は減少傾向となっており、それに伴い、経営耕地面積も減少傾向にある一方、耕作放棄地は増加傾向にあります。</w:t>
      </w:r>
    </w:p>
    <w:p w:rsidR="00380E4C" w:rsidRPr="00B1620B" w:rsidRDefault="00380E4C" w:rsidP="00380E4C">
      <w:pPr>
        <w:pStyle w:val="ac"/>
        <w:ind w:leftChars="500" w:left="1050" w:right="142"/>
        <w:rPr>
          <w:color w:val="000000" w:themeColor="text1"/>
        </w:rPr>
      </w:pPr>
    </w:p>
    <w:p w:rsidR="00380E4C" w:rsidRPr="0008677C" w:rsidRDefault="00BC4965" w:rsidP="00380E4C">
      <w:pPr>
        <w:spacing w:afterLines="20" w:after="72" w:line="400" w:lineRule="exact"/>
        <w:ind w:leftChars="400" w:left="840" w:rightChars="200" w:right="420"/>
        <w:rPr>
          <w:rFonts w:asciiTheme="majorEastAsia" w:eastAsiaTheme="majorEastAsia" w:hAnsiTheme="majorEastAsia"/>
          <w:sz w:val="24"/>
        </w:rPr>
      </w:pPr>
      <w:r w:rsidRPr="00BC4965">
        <w:rPr>
          <w:noProof/>
        </w:rPr>
        <w:drawing>
          <wp:anchor distT="0" distB="0" distL="114300" distR="114300" simplePos="0" relativeHeight="251923456" behindDoc="1" locked="0" layoutInCell="1" allowOverlap="1" wp14:anchorId="7B5A1CBB" wp14:editId="4B0D30F0">
            <wp:simplePos x="0" y="0"/>
            <wp:positionH relativeFrom="column">
              <wp:posOffset>73025</wp:posOffset>
            </wp:positionH>
            <wp:positionV relativeFrom="paragraph">
              <wp:posOffset>32385</wp:posOffset>
            </wp:positionV>
            <wp:extent cx="3105150" cy="3096260"/>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5150" cy="309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965">
        <w:rPr>
          <w:noProof/>
        </w:rPr>
        <w:drawing>
          <wp:anchor distT="0" distB="0" distL="114300" distR="114300" simplePos="0" relativeHeight="251926528" behindDoc="1" locked="0" layoutInCell="1" allowOverlap="1" wp14:anchorId="4A57E73A" wp14:editId="294E7DEE">
            <wp:simplePos x="0" y="0"/>
            <wp:positionH relativeFrom="column">
              <wp:posOffset>3141345</wp:posOffset>
            </wp:positionH>
            <wp:positionV relativeFrom="paragraph">
              <wp:posOffset>32576</wp:posOffset>
            </wp:positionV>
            <wp:extent cx="2754816" cy="2812145"/>
            <wp:effectExtent l="0" t="0" r="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4816" cy="2812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Pr="00E262CD" w:rsidRDefault="00380E4C" w:rsidP="00380E4C"/>
    <w:p w:rsidR="00380E4C" w:rsidRDefault="00BC4965" w:rsidP="00380E4C">
      <w:r w:rsidRPr="00BC4965">
        <w:rPr>
          <w:noProof/>
        </w:rPr>
        <w:drawing>
          <wp:anchor distT="0" distB="0" distL="114300" distR="114300" simplePos="0" relativeHeight="251924480" behindDoc="1" locked="0" layoutInCell="1" allowOverlap="1" wp14:anchorId="1A1E5856" wp14:editId="192FA26D">
            <wp:simplePos x="0" y="0"/>
            <wp:positionH relativeFrom="column">
              <wp:posOffset>3290953</wp:posOffset>
            </wp:positionH>
            <wp:positionV relativeFrom="paragraph">
              <wp:posOffset>64135</wp:posOffset>
            </wp:positionV>
            <wp:extent cx="2907030" cy="3027680"/>
            <wp:effectExtent l="0" t="0" r="762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7030" cy="302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965">
        <w:rPr>
          <w:noProof/>
        </w:rPr>
        <w:drawing>
          <wp:anchor distT="0" distB="0" distL="114300" distR="114300" simplePos="0" relativeHeight="251925504" behindDoc="1" locked="0" layoutInCell="1" allowOverlap="1" wp14:anchorId="3DE0015C" wp14:editId="55A0EFDA">
            <wp:simplePos x="0" y="0"/>
            <wp:positionH relativeFrom="column">
              <wp:posOffset>73121</wp:posOffset>
            </wp:positionH>
            <wp:positionV relativeFrom="paragraph">
              <wp:posOffset>194310</wp:posOffset>
            </wp:positionV>
            <wp:extent cx="3122763" cy="3113896"/>
            <wp:effectExtent l="0" t="0" r="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2763" cy="31138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BC4965" w:rsidRDefault="00BC4965" w:rsidP="00380E4C"/>
    <w:p w:rsidR="00BC4965" w:rsidRDefault="00BC4965" w:rsidP="00380E4C"/>
    <w:p w:rsidR="00BC4965" w:rsidRDefault="00BC4965" w:rsidP="00380E4C"/>
    <w:p w:rsidR="00380E4C" w:rsidRPr="001101B8" w:rsidRDefault="00380E4C" w:rsidP="00380E4C">
      <w:pPr>
        <w:ind w:rightChars="336" w:right="706"/>
        <w:jc w:val="right"/>
        <w:rPr>
          <w:sz w:val="18"/>
        </w:rPr>
      </w:pPr>
      <w:r w:rsidRPr="001101B8">
        <w:rPr>
          <w:rFonts w:hint="eastAsia"/>
          <w:sz w:val="18"/>
        </w:rPr>
        <w:t>資料：農業センサス</w:t>
      </w:r>
    </w:p>
    <w:p w:rsidR="00380E4C" w:rsidRDefault="00380E4C" w:rsidP="00380E4C"/>
    <w:p w:rsidR="00380E4C" w:rsidRDefault="00380E4C" w:rsidP="00380E4C">
      <w:r>
        <w:br w:type="page"/>
      </w:r>
    </w:p>
    <w:p w:rsidR="00380E4C" w:rsidRDefault="00380E4C" w:rsidP="00380E4C"/>
    <w:p w:rsidR="00380E4C" w:rsidRDefault="00380E4C" w:rsidP="00380E4C"/>
    <w:p w:rsidR="00380E4C" w:rsidRPr="0008677C" w:rsidRDefault="00380E4C" w:rsidP="00380E4C">
      <w:pPr>
        <w:spacing w:afterLines="20" w:after="72" w:line="400" w:lineRule="exact"/>
        <w:ind w:leftChars="400" w:left="840" w:rightChars="200" w:right="420"/>
        <w:rPr>
          <w:rFonts w:asciiTheme="majorEastAsia" w:eastAsiaTheme="majorEastAsia" w:hAnsiTheme="majorEastAsia"/>
          <w:sz w:val="24"/>
        </w:rPr>
      </w:pPr>
      <w:r>
        <w:rPr>
          <w:rFonts w:asciiTheme="majorEastAsia" w:eastAsiaTheme="majorEastAsia" w:hAnsiTheme="majorEastAsia" w:hint="eastAsia"/>
          <w:sz w:val="24"/>
        </w:rPr>
        <w:t>②</w:t>
      </w:r>
      <w:r w:rsidRPr="0008677C">
        <w:rPr>
          <w:rFonts w:asciiTheme="majorEastAsia" w:eastAsiaTheme="majorEastAsia" w:hAnsiTheme="majorEastAsia" w:hint="eastAsia"/>
          <w:sz w:val="24"/>
        </w:rPr>
        <w:t>商業の状況</w:t>
      </w:r>
    </w:p>
    <w:p w:rsidR="00380E4C" w:rsidRPr="005219B0" w:rsidRDefault="00380E4C" w:rsidP="00380E4C">
      <w:pPr>
        <w:pStyle w:val="ac"/>
        <w:ind w:leftChars="500" w:left="1050" w:right="142"/>
        <w:rPr>
          <w:color w:val="000000" w:themeColor="text1"/>
        </w:rPr>
      </w:pPr>
      <w:r w:rsidRPr="005219B0">
        <w:rPr>
          <w:rFonts w:hint="eastAsia"/>
          <w:color w:val="000000" w:themeColor="text1"/>
        </w:rPr>
        <w:t>平成26年時点の小売業に関する商店数は</w:t>
      </w:r>
      <w:r w:rsidR="000853E1">
        <w:rPr>
          <w:rFonts w:hint="eastAsia"/>
          <w:color w:val="000000" w:themeColor="text1"/>
        </w:rPr>
        <w:t>142</w:t>
      </w:r>
      <w:r w:rsidRPr="005219B0">
        <w:rPr>
          <w:rFonts w:hint="eastAsia"/>
          <w:color w:val="000000" w:themeColor="text1"/>
        </w:rPr>
        <w:t>店、従業</w:t>
      </w:r>
      <w:bookmarkStart w:id="3" w:name="OLE_LINK8"/>
      <w:r>
        <w:rPr>
          <w:rFonts w:hint="eastAsia"/>
          <w:color w:val="000000" w:themeColor="text1"/>
        </w:rPr>
        <w:t>員</w:t>
      </w:r>
      <w:bookmarkEnd w:id="3"/>
      <w:r w:rsidRPr="005219B0">
        <w:rPr>
          <w:rFonts w:hint="eastAsia"/>
          <w:color w:val="000000" w:themeColor="text1"/>
        </w:rPr>
        <w:t>数は</w:t>
      </w:r>
      <w:r w:rsidR="000853E1">
        <w:rPr>
          <w:rFonts w:hint="eastAsia"/>
          <w:color w:val="000000" w:themeColor="text1"/>
        </w:rPr>
        <w:t>833</w:t>
      </w:r>
      <w:r w:rsidRPr="005219B0">
        <w:rPr>
          <w:rFonts w:hint="eastAsia"/>
          <w:color w:val="000000" w:themeColor="text1"/>
        </w:rPr>
        <w:t>人、年間販売額は</w:t>
      </w:r>
      <w:r w:rsidR="000853E1">
        <w:rPr>
          <w:rFonts w:hint="eastAsia"/>
          <w:color w:val="000000" w:themeColor="text1"/>
        </w:rPr>
        <w:t>16,703</w:t>
      </w:r>
      <w:r w:rsidRPr="005219B0">
        <w:rPr>
          <w:rFonts w:hint="eastAsia"/>
          <w:color w:val="000000" w:themeColor="text1"/>
        </w:rPr>
        <w:t>百万円となっています。</w:t>
      </w:r>
    </w:p>
    <w:p w:rsidR="00380E4C" w:rsidRPr="005219B0" w:rsidRDefault="00380E4C" w:rsidP="00380E4C">
      <w:pPr>
        <w:pStyle w:val="ac"/>
        <w:ind w:leftChars="500" w:left="1050" w:right="142"/>
        <w:rPr>
          <w:color w:val="000000" w:themeColor="text1"/>
        </w:rPr>
      </w:pPr>
      <w:r w:rsidRPr="005219B0">
        <w:rPr>
          <w:rFonts w:hint="eastAsia"/>
          <w:color w:val="000000" w:themeColor="text1"/>
        </w:rPr>
        <w:t>商店数、従業</w:t>
      </w:r>
      <w:r w:rsidRPr="00EF5E90">
        <w:rPr>
          <w:rFonts w:hint="eastAsia"/>
          <w:color w:val="000000" w:themeColor="text1"/>
        </w:rPr>
        <w:t>員</w:t>
      </w:r>
      <w:r w:rsidRPr="005219B0">
        <w:rPr>
          <w:rFonts w:hint="eastAsia"/>
          <w:color w:val="000000" w:themeColor="text1"/>
        </w:rPr>
        <w:t>数、年間販売額、売り場面積ともに</w:t>
      </w:r>
      <w:r w:rsidRPr="00AC633F">
        <w:rPr>
          <w:rFonts w:hint="eastAsia"/>
          <w:color w:val="000000" w:themeColor="text1"/>
        </w:rPr>
        <w:t>減少傾向となっており、平成19年から平成26年にかけて大きく減少しています。</w:t>
      </w:r>
    </w:p>
    <w:p w:rsidR="00380E4C" w:rsidRDefault="00BC4965" w:rsidP="00380E4C">
      <w:r w:rsidRPr="000853E1">
        <w:rPr>
          <w:noProof/>
        </w:rPr>
        <w:drawing>
          <wp:anchor distT="0" distB="0" distL="114300" distR="114300" simplePos="0" relativeHeight="251919360" behindDoc="1" locked="0" layoutInCell="1" allowOverlap="1" wp14:anchorId="6CF27959" wp14:editId="2D26440C">
            <wp:simplePos x="0" y="0"/>
            <wp:positionH relativeFrom="column">
              <wp:posOffset>150495</wp:posOffset>
            </wp:positionH>
            <wp:positionV relativeFrom="paragraph">
              <wp:posOffset>152400</wp:posOffset>
            </wp:positionV>
            <wp:extent cx="2915920" cy="240665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5920"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965">
        <w:rPr>
          <w:noProof/>
        </w:rPr>
        <w:drawing>
          <wp:anchor distT="0" distB="0" distL="114300" distR="114300" simplePos="0" relativeHeight="251920384" behindDoc="1" locked="0" layoutInCell="1" allowOverlap="1" wp14:anchorId="1AECA211" wp14:editId="031237C7">
            <wp:simplePos x="0" y="0"/>
            <wp:positionH relativeFrom="column">
              <wp:posOffset>2980654</wp:posOffset>
            </wp:positionH>
            <wp:positionV relativeFrom="paragraph">
              <wp:posOffset>153035</wp:posOffset>
            </wp:positionV>
            <wp:extent cx="2915920" cy="240665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5920"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E4C" w:rsidRDefault="00380E4C" w:rsidP="00380E4C"/>
    <w:p w:rsidR="00380E4C" w:rsidRDefault="00380E4C" w:rsidP="00380E4C">
      <w:pPr>
        <w:pStyle w:val="a8"/>
        <w:spacing w:beforeLines="50" w:before="180"/>
        <w:rPr>
          <w:sz w:val="20"/>
        </w:rPr>
      </w:pPr>
    </w:p>
    <w:p w:rsidR="00380E4C" w:rsidRDefault="00380E4C" w:rsidP="00380E4C"/>
    <w:p w:rsidR="00380E4C" w:rsidRPr="000853E1"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BC4965" w:rsidP="00380E4C">
      <w:r w:rsidRPr="00BC4965">
        <w:rPr>
          <w:noProof/>
        </w:rPr>
        <w:drawing>
          <wp:anchor distT="0" distB="0" distL="114300" distR="114300" simplePos="0" relativeHeight="251922432" behindDoc="1" locked="0" layoutInCell="1" allowOverlap="1" wp14:anchorId="45954DC9" wp14:editId="0BD5FC5A">
            <wp:simplePos x="0" y="0"/>
            <wp:positionH relativeFrom="column">
              <wp:posOffset>2980055</wp:posOffset>
            </wp:positionH>
            <wp:positionV relativeFrom="paragraph">
              <wp:posOffset>33068</wp:posOffset>
            </wp:positionV>
            <wp:extent cx="2898775" cy="2338070"/>
            <wp:effectExtent l="0" t="0" r="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8775"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965">
        <w:rPr>
          <w:noProof/>
        </w:rPr>
        <w:drawing>
          <wp:anchor distT="0" distB="0" distL="114300" distR="114300" simplePos="0" relativeHeight="251921408" behindDoc="1" locked="0" layoutInCell="1" allowOverlap="1" wp14:anchorId="47F06CA0" wp14:editId="6D84052C">
            <wp:simplePos x="0" y="0"/>
            <wp:positionH relativeFrom="column">
              <wp:posOffset>99060</wp:posOffset>
            </wp:positionH>
            <wp:positionV relativeFrom="paragraph">
              <wp:posOffset>33655</wp:posOffset>
            </wp:positionV>
            <wp:extent cx="2898775" cy="2338070"/>
            <wp:effectExtent l="0" t="0" r="0" b="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8775" cy="2338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E4C" w:rsidRDefault="00380E4C" w:rsidP="00380E4C"/>
    <w:p w:rsidR="00380E4C" w:rsidRDefault="00380E4C" w:rsidP="00380E4C">
      <w:pPr>
        <w:pStyle w:val="a8"/>
        <w:spacing w:beforeLines="50" w:before="180"/>
        <w:rPr>
          <w:sz w:val="20"/>
        </w:rPr>
      </w:pPr>
    </w:p>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Default="00380E4C" w:rsidP="00380E4C"/>
    <w:p w:rsidR="00380E4C" w:rsidRPr="001101B8" w:rsidRDefault="00380E4C" w:rsidP="00380E4C">
      <w:pPr>
        <w:ind w:left="840" w:rightChars="336" w:right="706" w:hanging="840"/>
        <w:jc w:val="right"/>
        <w:rPr>
          <w:sz w:val="18"/>
        </w:rPr>
      </w:pPr>
      <w:r w:rsidRPr="001101B8">
        <w:rPr>
          <w:rFonts w:hint="eastAsia"/>
          <w:sz w:val="18"/>
        </w:rPr>
        <w:t>資料：</w:t>
      </w:r>
      <w:r>
        <w:rPr>
          <w:rFonts w:hint="eastAsia"/>
          <w:sz w:val="18"/>
        </w:rPr>
        <w:t>商業統計調査</w:t>
      </w:r>
    </w:p>
    <w:p w:rsidR="00380E4C" w:rsidRDefault="00380E4C" w:rsidP="00380E4C"/>
    <w:p w:rsidR="00380E4C" w:rsidRDefault="00380E4C" w:rsidP="00380E4C">
      <w:r>
        <w:br w:type="page"/>
      </w:r>
    </w:p>
    <w:p w:rsidR="00380E4C" w:rsidRDefault="00380E4C" w:rsidP="00380E4C"/>
    <w:p w:rsidR="00380E4C" w:rsidRDefault="00380E4C" w:rsidP="00380E4C"/>
    <w:p w:rsidR="00380E4C" w:rsidRPr="0008677C" w:rsidRDefault="00380E4C" w:rsidP="00380E4C">
      <w:pPr>
        <w:spacing w:afterLines="20" w:after="72" w:line="400" w:lineRule="exact"/>
        <w:ind w:leftChars="400" w:left="840" w:rightChars="200" w:right="420"/>
        <w:rPr>
          <w:rFonts w:asciiTheme="majorEastAsia" w:eastAsiaTheme="majorEastAsia" w:hAnsiTheme="majorEastAsia"/>
          <w:sz w:val="24"/>
        </w:rPr>
      </w:pPr>
      <w:r>
        <w:rPr>
          <w:rFonts w:asciiTheme="majorEastAsia" w:eastAsiaTheme="majorEastAsia" w:hAnsiTheme="majorEastAsia" w:hint="eastAsia"/>
          <w:sz w:val="24"/>
        </w:rPr>
        <w:t>③</w:t>
      </w:r>
      <w:r w:rsidRPr="0008677C">
        <w:rPr>
          <w:rFonts w:asciiTheme="majorEastAsia" w:eastAsiaTheme="majorEastAsia" w:hAnsiTheme="majorEastAsia" w:hint="eastAsia"/>
          <w:sz w:val="24"/>
        </w:rPr>
        <w:t>製造業の状況</w:t>
      </w:r>
    </w:p>
    <w:p w:rsidR="00CF79AE" w:rsidRPr="005219B0" w:rsidRDefault="00CF79AE" w:rsidP="00CF79AE">
      <w:pPr>
        <w:pStyle w:val="ac"/>
        <w:ind w:leftChars="500" w:left="1050" w:right="142"/>
        <w:rPr>
          <w:color w:val="000000" w:themeColor="text1"/>
        </w:rPr>
      </w:pPr>
      <w:r w:rsidRPr="005219B0">
        <w:rPr>
          <w:rFonts w:hint="eastAsia"/>
          <w:color w:val="000000" w:themeColor="text1"/>
        </w:rPr>
        <w:t>平成2</w:t>
      </w:r>
      <w:r>
        <w:rPr>
          <w:rFonts w:hint="eastAsia"/>
          <w:color w:val="000000" w:themeColor="text1"/>
        </w:rPr>
        <w:t>9</w:t>
      </w:r>
      <w:r w:rsidRPr="005219B0">
        <w:rPr>
          <w:rFonts w:hint="eastAsia"/>
          <w:color w:val="000000" w:themeColor="text1"/>
        </w:rPr>
        <w:t>年時点の事業所数は3</w:t>
      </w:r>
      <w:r>
        <w:rPr>
          <w:rFonts w:hint="eastAsia"/>
          <w:color w:val="000000" w:themeColor="text1"/>
        </w:rPr>
        <w:t>6</w:t>
      </w:r>
      <w:r w:rsidRPr="005219B0">
        <w:rPr>
          <w:rFonts w:hint="eastAsia"/>
          <w:color w:val="000000" w:themeColor="text1"/>
        </w:rPr>
        <w:t>事業所、従業者数は</w:t>
      </w:r>
      <w:r>
        <w:rPr>
          <w:rFonts w:hint="eastAsia"/>
          <w:color w:val="000000" w:themeColor="text1"/>
        </w:rPr>
        <w:t>958</w:t>
      </w:r>
      <w:r w:rsidRPr="005219B0">
        <w:rPr>
          <w:rFonts w:hint="eastAsia"/>
          <w:color w:val="000000" w:themeColor="text1"/>
        </w:rPr>
        <w:t>人、製造品出荷額等は1</w:t>
      </w:r>
      <w:r>
        <w:rPr>
          <w:rFonts w:hint="eastAsia"/>
          <w:color w:val="000000" w:themeColor="text1"/>
        </w:rPr>
        <w:t>8</w:t>
      </w:r>
      <w:r w:rsidRPr="005219B0">
        <w:rPr>
          <w:rFonts w:hint="eastAsia"/>
          <w:color w:val="000000" w:themeColor="text1"/>
        </w:rPr>
        <w:t>,</w:t>
      </w:r>
      <w:r>
        <w:rPr>
          <w:rFonts w:hint="eastAsia"/>
          <w:color w:val="000000" w:themeColor="text1"/>
        </w:rPr>
        <w:t>106</w:t>
      </w:r>
      <w:r w:rsidRPr="005219B0">
        <w:rPr>
          <w:rFonts w:hint="eastAsia"/>
          <w:color w:val="000000" w:themeColor="text1"/>
        </w:rPr>
        <w:t>百万円となっています。</w:t>
      </w:r>
    </w:p>
    <w:p w:rsidR="00CF79AE" w:rsidRPr="005219B0" w:rsidRDefault="00CF79AE" w:rsidP="00CF79AE">
      <w:pPr>
        <w:pStyle w:val="ac"/>
        <w:ind w:leftChars="500" w:left="1050" w:right="142"/>
        <w:rPr>
          <w:color w:val="000000" w:themeColor="text1"/>
        </w:rPr>
      </w:pPr>
      <w:r w:rsidRPr="005219B0">
        <w:rPr>
          <w:rFonts w:hint="eastAsia"/>
          <w:color w:val="000000" w:themeColor="text1"/>
        </w:rPr>
        <w:t>従業員数は増減を繰り返しており、それに合わせて製造品出荷額等も増減を繰り返しています。</w:t>
      </w:r>
    </w:p>
    <w:p w:rsidR="00CF79AE" w:rsidRDefault="00CF79AE" w:rsidP="00CF79AE"/>
    <w:p w:rsidR="00CF79AE" w:rsidRPr="00942BA8" w:rsidRDefault="009928D0" w:rsidP="00CF79AE">
      <w:r w:rsidRPr="009928D0">
        <w:rPr>
          <w:noProof/>
        </w:rPr>
        <w:drawing>
          <wp:anchor distT="0" distB="0" distL="114300" distR="114300" simplePos="0" relativeHeight="251928576" behindDoc="1" locked="0" layoutInCell="1" allowOverlap="1" wp14:anchorId="7073EC7D" wp14:editId="2A445825">
            <wp:simplePos x="0" y="0"/>
            <wp:positionH relativeFrom="column">
              <wp:posOffset>3481070</wp:posOffset>
            </wp:positionH>
            <wp:positionV relativeFrom="paragraph">
              <wp:posOffset>62230</wp:posOffset>
            </wp:positionV>
            <wp:extent cx="2898775" cy="2682875"/>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8775" cy="268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8D0">
        <w:rPr>
          <w:noProof/>
        </w:rPr>
        <w:drawing>
          <wp:anchor distT="0" distB="0" distL="114300" distR="114300" simplePos="0" relativeHeight="251929600" behindDoc="1" locked="0" layoutInCell="1" allowOverlap="1" wp14:anchorId="6400F855" wp14:editId="1443B77D">
            <wp:simplePos x="0" y="0"/>
            <wp:positionH relativeFrom="column">
              <wp:posOffset>521335</wp:posOffset>
            </wp:positionH>
            <wp:positionV relativeFrom="paragraph">
              <wp:posOffset>114300</wp:posOffset>
            </wp:positionV>
            <wp:extent cx="2898775" cy="2769235"/>
            <wp:effectExtent l="0" t="0" r="0" b="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8775" cy="276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9AE" w:rsidRPr="00942BA8" w:rsidRDefault="00CF79AE" w:rsidP="00CF79AE"/>
    <w:p w:rsidR="00CF79AE" w:rsidRPr="00942BA8" w:rsidRDefault="00CF79AE" w:rsidP="00CF79AE"/>
    <w:p w:rsidR="00CF79AE" w:rsidRPr="00942BA8" w:rsidRDefault="00CF79AE" w:rsidP="00CF79AE"/>
    <w:p w:rsidR="00CF79AE" w:rsidRDefault="00CF79AE" w:rsidP="00CF79AE"/>
    <w:p w:rsidR="009928D0" w:rsidRDefault="009928D0" w:rsidP="00CF79AE"/>
    <w:p w:rsidR="009928D0" w:rsidRDefault="009928D0" w:rsidP="00CF79AE"/>
    <w:p w:rsidR="009928D0" w:rsidRDefault="009928D0" w:rsidP="00CF79AE"/>
    <w:p w:rsidR="009928D0" w:rsidRDefault="009928D0" w:rsidP="00CF79AE"/>
    <w:p w:rsidR="009928D0" w:rsidRDefault="009928D0" w:rsidP="00CF79AE"/>
    <w:p w:rsidR="009928D0" w:rsidRDefault="009928D0" w:rsidP="00CF79AE"/>
    <w:p w:rsidR="009928D0" w:rsidRDefault="009928D0" w:rsidP="00CF79AE"/>
    <w:p w:rsidR="009928D0" w:rsidRDefault="009928D0" w:rsidP="00CF79AE">
      <w:r w:rsidRPr="009928D0">
        <w:rPr>
          <w:noProof/>
        </w:rPr>
        <w:drawing>
          <wp:anchor distT="0" distB="0" distL="114300" distR="114300" simplePos="0" relativeHeight="251927552" behindDoc="1" locked="0" layoutInCell="1" allowOverlap="1" wp14:anchorId="2F29EFE3" wp14:editId="76E4B280">
            <wp:simplePos x="0" y="0"/>
            <wp:positionH relativeFrom="column">
              <wp:posOffset>460950</wp:posOffset>
            </wp:positionH>
            <wp:positionV relativeFrom="paragraph">
              <wp:posOffset>635</wp:posOffset>
            </wp:positionV>
            <wp:extent cx="2898775" cy="2700020"/>
            <wp:effectExtent l="0" t="0" r="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8775" cy="2700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8D0" w:rsidRDefault="009928D0" w:rsidP="00CF79AE"/>
    <w:p w:rsidR="009928D0" w:rsidRDefault="009928D0" w:rsidP="00CF79AE"/>
    <w:p w:rsidR="009928D0" w:rsidRDefault="009928D0" w:rsidP="00CF79AE"/>
    <w:p w:rsidR="009928D0" w:rsidRDefault="009928D0" w:rsidP="00CF79AE"/>
    <w:p w:rsidR="009928D0" w:rsidRDefault="009928D0" w:rsidP="00CF79AE"/>
    <w:p w:rsidR="009928D0" w:rsidRPr="00942BA8" w:rsidRDefault="009928D0" w:rsidP="00CF79AE"/>
    <w:p w:rsidR="00CF79AE" w:rsidRDefault="00CF79AE" w:rsidP="00CF79AE"/>
    <w:p w:rsidR="00CF79AE" w:rsidRDefault="00CF79AE" w:rsidP="00CF79AE"/>
    <w:p w:rsidR="00CF79AE" w:rsidRDefault="00CF79AE" w:rsidP="00CF79AE"/>
    <w:p w:rsidR="009928D0" w:rsidRDefault="009928D0" w:rsidP="00CF79AE"/>
    <w:p w:rsidR="00CF79AE" w:rsidRDefault="00CF79AE" w:rsidP="00CF79AE"/>
    <w:p w:rsidR="00CF79AE" w:rsidRPr="001101B8" w:rsidRDefault="00CF79AE" w:rsidP="00CF79AE">
      <w:pPr>
        <w:ind w:left="840" w:rightChars="336" w:right="706" w:hanging="840"/>
        <w:jc w:val="right"/>
        <w:rPr>
          <w:sz w:val="18"/>
        </w:rPr>
      </w:pPr>
      <w:r w:rsidRPr="001101B8">
        <w:rPr>
          <w:rFonts w:hint="eastAsia"/>
          <w:sz w:val="18"/>
        </w:rPr>
        <w:t>資料：</w:t>
      </w:r>
      <w:r>
        <w:rPr>
          <w:rFonts w:hint="eastAsia"/>
          <w:sz w:val="18"/>
        </w:rPr>
        <w:t>工業統計調査</w:t>
      </w:r>
    </w:p>
    <w:p w:rsidR="00CF79AE" w:rsidRDefault="00CF79AE" w:rsidP="00CF79AE"/>
    <w:p w:rsidR="00380E4C" w:rsidRDefault="00380E4C" w:rsidP="00380E4C">
      <w:r>
        <w:br w:type="page"/>
      </w:r>
    </w:p>
    <w:p w:rsidR="00380E4C" w:rsidRDefault="00380E4C" w:rsidP="00380E4C"/>
    <w:p w:rsidR="00380E4C" w:rsidRDefault="00380E4C" w:rsidP="00380E4C"/>
    <w:p w:rsidR="00380E4C" w:rsidRPr="0008677C" w:rsidRDefault="00380E4C" w:rsidP="00380E4C">
      <w:pPr>
        <w:spacing w:afterLines="20" w:after="72" w:line="400" w:lineRule="exact"/>
        <w:ind w:leftChars="400" w:left="840" w:rightChars="200" w:right="420"/>
        <w:rPr>
          <w:rFonts w:asciiTheme="majorEastAsia" w:eastAsiaTheme="majorEastAsia" w:hAnsiTheme="majorEastAsia"/>
          <w:sz w:val="24"/>
        </w:rPr>
      </w:pPr>
      <w:r>
        <w:rPr>
          <w:rFonts w:asciiTheme="majorEastAsia" w:eastAsiaTheme="majorEastAsia" w:hAnsiTheme="majorEastAsia" w:hint="eastAsia"/>
          <w:sz w:val="24"/>
        </w:rPr>
        <w:t>④</w:t>
      </w:r>
      <w:r w:rsidRPr="0008677C">
        <w:rPr>
          <w:rFonts w:asciiTheme="majorEastAsia" w:eastAsiaTheme="majorEastAsia" w:hAnsiTheme="majorEastAsia" w:hint="eastAsia"/>
          <w:sz w:val="24"/>
        </w:rPr>
        <w:t>観光の状況</w:t>
      </w:r>
    </w:p>
    <w:p w:rsidR="009928D0" w:rsidRDefault="00380E4C" w:rsidP="00380E4C">
      <w:pPr>
        <w:pStyle w:val="ac"/>
        <w:ind w:leftChars="500" w:left="1050" w:right="142"/>
      </w:pPr>
      <w:r w:rsidRPr="00CE066E">
        <w:rPr>
          <w:rFonts w:hint="eastAsia"/>
        </w:rPr>
        <w:t>推計観光客数</w:t>
      </w:r>
      <w:r>
        <w:rPr>
          <w:rFonts w:hint="eastAsia"/>
        </w:rPr>
        <w:t>をみると、減少傾向にありましたが、平成28年</w:t>
      </w:r>
      <w:r w:rsidR="009928D0">
        <w:rPr>
          <w:rFonts w:hint="eastAsia"/>
        </w:rPr>
        <w:t>に推計観光客数の計算方法を国の計算方法に合わせたことから大きく変化し、約110万人となっています。</w:t>
      </w:r>
    </w:p>
    <w:p w:rsidR="00380E4C" w:rsidRPr="00CE066E" w:rsidRDefault="009928D0" w:rsidP="00380E4C">
      <w:pPr>
        <w:pStyle w:val="ac"/>
        <w:ind w:leftChars="500" w:left="1050" w:right="142"/>
      </w:pPr>
      <w:r>
        <w:rPr>
          <w:rFonts w:hint="eastAsia"/>
        </w:rPr>
        <w:t>月別にみると、5月を中心とする春の観光シーズンと10月・11月の秋の観光シーズンに山がみられ、7月・8月の夏季と、12月から2月までの冬季が谷となっています。</w:t>
      </w:r>
    </w:p>
    <w:p w:rsidR="00380E4C" w:rsidRDefault="00380E4C" w:rsidP="00380E4C"/>
    <w:p w:rsidR="009928D0" w:rsidRDefault="009928D0" w:rsidP="009928D0">
      <w:pPr>
        <w:jc w:val="center"/>
      </w:pPr>
      <w:r w:rsidRPr="009928D0">
        <w:rPr>
          <w:noProof/>
        </w:rPr>
        <w:drawing>
          <wp:anchor distT="0" distB="0" distL="114300" distR="114300" simplePos="0" relativeHeight="251930624" behindDoc="1" locked="0" layoutInCell="1" allowOverlap="1" wp14:anchorId="75E9E971" wp14:editId="29AD8977">
            <wp:simplePos x="0" y="0"/>
            <wp:positionH relativeFrom="column">
              <wp:posOffset>392598</wp:posOffset>
            </wp:positionH>
            <wp:positionV relativeFrom="paragraph">
              <wp:posOffset>156845</wp:posOffset>
            </wp:positionV>
            <wp:extent cx="5593715" cy="2447290"/>
            <wp:effectExtent l="0" t="0" r="0" b="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93715" cy="2447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推計観光客数</w:t>
      </w:r>
    </w:p>
    <w:p w:rsidR="009928D0" w:rsidRDefault="009928D0" w:rsidP="00380E4C"/>
    <w:p w:rsidR="009928D0" w:rsidRDefault="009928D0" w:rsidP="00380E4C"/>
    <w:p w:rsidR="009928D0" w:rsidRDefault="009928D0" w:rsidP="00380E4C"/>
    <w:p w:rsidR="009928D0" w:rsidRDefault="009928D0" w:rsidP="00380E4C"/>
    <w:p w:rsidR="009928D0" w:rsidRDefault="009928D0" w:rsidP="00380E4C"/>
    <w:p w:rsidR="009928D0" w:rsidRDefault="009928D0" w:rsidP="00380E4C"/>
    <w:p w:rsidR="009928D0" w:rsidRDefault="009928D0" w:rsidP="00380E4C"/>
    <w:p w:rsidR="009928D0" w:rsidRDefault="009928D0" w:rsidP="00380E4C"/>
    <w:p w:rsidR="009928D0" w:rsidRDefault="009928D0" w:rsidP="00380E4C"/>
    <w:p w:rsidR="009928D0" w:rsidRDefault="009928D0" w:rsidP="00380E4C"/>
    <w:p w:rsidR="009928D0" w:rsidRDefault="009928D0" w:rsidP="00380E4C"/>
    <w:p w:rsidR="009928D0" w:rsidRDefault="009928D0" w:rsidP="009928D0">
      <w:pPr>
        <w:jc w:val="center"/>
      </w:pPr>
      <w:r w:rsidRPr="009928D0">
        <w:rPr>
          <w:noProof/>
        </w:rPr>
        <w:drawing>
          <wp:anchor distT="0" distB="0" distL="114300" distR="114300" simplePos="0" relativeHeight="251931648" behindDoc="1" locked="0" layoutInCell="1" allowOverlap="1" wp14:anchorId="17763EF1" wp14:editId="2E595D2C">
            <wp:simplePos x="0" y="0"/>
            <wp:positionH relativeFrom="column">
              <wp:posOffset>64267</wp:posOffset>
            </wp:positionH>
            <wp:positionV relativeFrom="paragraph">
              <wp:posOffset>109016</wp:posOffset>
            </wp:positionV>
            <wp:extent cx="6120130" cy="3155950"/>
            <wp:effectExtent l="0" t="0" r="0"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3155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月別推計観光客数</w:t>
      </w:r>
    </w:p>
    <w:p w:rsidR="009928D0" w:rsidRDefault="009928D0" w:rsidP="00380E4C"/>
    <w:p w:rsidR="009928D0" w:rsidRDefault="009928D0" w:rsidP="00380E4C"/>
    <w:p w:rsidR="009928D0" w:rsidRDefault="009928D0" w:rsidP="00380E4C"/>
    <w:p w:rsidR="009928D0" w:rsidRDefault="009928D0" w:rsidP="00380E4C"/>
    <w:p w:rsidR="009928D0" w:rsidRDefault="009928D0" w:rsidP="00380E4C"/>
    <w:p w:rsidR="009928D0" w:rsidRDefault="009928D0" w:rsidP="00380E4C"/>
    <w:p w:rsidR="009928D0" w:rsidRDefault="009928D0" w:rsidP="00380E4C"/>
    <w:p w:rsidR="009928D0" w:rsidRDefault="009928D0" w:rsidP="00380E4C"/>
    <w:p w:rsidR="009928D0" w:rsidRDefault="009928D0" w:rsidP="00380E4C"/>
    <w:p w:rsidR="009928D0" w:rsidRDefault="009928D0" w:rsidP="00380E4C"/>
    <w:p w:rsidR="00380E4C" w:rsidRDefault="00380E4C" w:rsidP="00380E4C"/>
    <w:p w:rsidR="00380E4C" w:rsidRDefault="00380E4C" w:rsidP="00380E4C"/>
    <w:p w:rsidR="00380E4C" w:rsidRDefault="00380E4C" w:rsidP="00380E4C"/>
    <w:p w:rsidR="00380E4C" w:rsidRPr="00EC627F" w:rsidRDefault="00380E4C" w:rsidP="00380E4C">
      <w:pPr>
        <w:ind w:left="840" w:rightChars="336" w:right="706" w:hanging="840"/>
        <w:jc w:val="right"/>
        <w:rPr>
          <w:sz w:val="18"/>
        </w:rPr>
      </w:pPr>
      <w:r w:rsidRPr="00EC627F">
        <w:rPr>
          <w:rFonts w:hint="eastAsia"/>
          <w:sz w:val="18"/>
        </w:rPr>
        <w:t>資料：</w:t>
      </w:r>
      <w:r w:rsidR="008A66A4">
        <w:rPr>
          <w:rFonts w:hint="eastAsia"/>
          <w:sz w:val="18"/>
        </w:rPr>
        <w:t>斑鳩町</w:t>
      </w:r>
      <w:r w:rsidRPr="00EC627F">
        <w:rPr>
          <w:rFonts w:hint="eastAsia"/>
          <w:sz w:val="18"/>
        </w:rPr>
        <w:t xml:space="preserve">　まちづくり政策課</w:t>
      </w:r>
    </w:p>
    <w:p w:rsidR="0008677C" w:rsidRDefault="0008677C" w:rsidP="0008677C">
      <w:r>
        <w:br w:type="page"/>
      </w:r>
    </w:p>
    <w:p w:rsidR="0008677C" w:rsidRDefault="0008677C" w:rsidP="0008677C"/>
    <w:p w:rsidR="0008677C" w:rsidRPr="00983DF6" w:rsidRDefault="0008677C" w:rsidP="0008677C">
      <w:pPr>
        <w:pStyle w:val="3"/>
        <w:autoSpaceDE w:val="0"/>
        <w:autoSpaceDN w:val="0"/>
        <w:ind w:leftChars="250" w:left="525"/>
        <w:rPr>
          <w:rFonts w:asciiTheme="majorEastAsia" w:hAnsiTheme="majorEastAsia"/>
          <w:sz w:val="28"/>
        </w:rPr>
      </w:pPr>
      <w:r>
        <w:rPr>
          <w:rFonts w:asciiTheme="majorEastAsia" w:hAnsiTheme="majorEastAsia" w:hint="eastAsia"/>
          <w:sz w:val="28"/>
        </w:rPr>
        <w:t>（４）</w:t>
      </w:r>
      <w:r w:rsidRPr="0008677C">
        <w:rPr>
          <w:rFonts w:asciiTheme="majorEastAsia" w:hAnsiTheme="majorEastAsia" w:hint="eastAsia"/>
          <w:sz w:val="28"/>
        </w:rPr>
        <w:t>土地利用の状況及び規制</w:t>
      </w:r>
    </w:p>
    <w:p w:rsidR="00C20726" w:rsidRPr="00E7341A" w:rsidRDefault="00C20726" w:rsidP="00C20726">
      <w:pPr>
        <w:pStyle w:val="ac"/>
        <w:ind w:leftChars="500" w:left="1050" w:right="142"/>
        <w:rPr>
          <w:color w:val="000000" w:themeColor="text1"/>
        </w:rPr>
      </w:pPr>
      <w:r w:rsidRPr="00E7341A">
        <w:rPr>
          <w:rFonts w:hint="eastAsia"/>
          <w:color w:val="000000" w:themeColor="text1"/>
        </w:rPr>
        <w:t>本町の土地利用の状況は、山林が3割、田、畑、水面等が3割、住宅用地、道路用地等、都市的な利用が4割程度と、バランスの取れた土地利用がなされています。</w:t>
      </w:r>
    </w:p>
    <w:p w:rsidR="00C20726" w:rsidRPr="00E7341A" w:rsidRDefault="00C20726" w:rsidP="00C20726">
      <w:pPr>
        <w:pStyle w:val="ac"/>
        <w:ind w:leftChars="500" w:left="1050" w:right="142"/>
        <w:rPr>
          <w:color w:val="000000" w:themeColor="text1"/>
        </w:rPr>
      </w:pPr>
      <w:r w:rsidRPr="00E7341A">
        <w:rPr>
          <w:rFonts w:hint="eastAsia"/>
          <w:color w:val="000000" w:themeColor="text1"/>
        </w:rPr>
        <w:t>本町は、行政区域全域が大和都市計画区域に含まれ、市街化区域と市街化調整区域との線引きがなされており、町域に対する割合は、市街化区域が約3割、市街化調整区域が約7割となっています。</w:t>
      </w:r>
    </w:p>
    <w:p w:rsidR="00C20726" w:rsidRPr="00E7341A" w:rsidRDefault="002703CE" w:rsidP="00C20726">
      <w:pPr>
        <w:pStyle w:val="ac"/>
        <w:ind w:leftChars="500" w:left="1050" w:right="142"/>
        <w:rPr>
          <w:color w:val="000000" w:themeColor="text1"/>
        </w:rPr>
      </w:pPr>
      <w:r>
        <w:rPr>
          <w:rFonts w:hint="eastAsia"/>
          <w:color w:val="000000" w:themeColor="text1"/>
        </w:rPr>
        <w:t>市街化区域において指定されている用途地域は、そのほとんど</w:t>
      </w:r>
      <w:r w:rsidR="00C20726" w:rsidRPr="00E7341A">
        <w:rPr>
          <w:rFonts w:hint="eastAsia"/>
          <w:color w:val="000000" w:themeColor="text1"/>
        </w:rPr>
        <w:t>が住宅用地となっています。住居系の用途地域以外には、近隣商業地域と準工業地域の指定がなされています。</w:t>
      </w:r>
    </w:p>
    <w:p w:rsidR="00C20726" w:rsidRPr="00E7341A" w:rsidRDefault="00C20726" w:rsidP="00C20726">
      <w:pPr>
        <w:pStyle w:val="ac"/>
        <w:ind w:leftChars="500" w:left="1050" w:right="142"/>
        <w:rPr>
          <w:color w:val="000000" w:themeColor="text1"/>
        </w:rPr>
      </w:pPr>
      <w:r w:rsidRPr="00E7341A">
        <w:rPr>
          <w:rFonts w:hint="eastAsia"/>
          <w:color w:val="000000" w:themeColor="text1"/>
        </w:rPr>
        <w:t>本町北部の山林部は、矢田斑鳩近郊緑地保全区域、平群谷環境保全地区および県立矢田自然公園に指定されています。また、山林部の南部から法隆寺周辺を含む山すそまでと竜田川から三室山にかけての一帯は、風致地区に指定されており、さらに重ねて、法隆寺の境内地とその裏山は歴史的風土特別保存地区に、その周辺部は</w:t>
      </w:r>
      <w:r w:rsidR="00E7341A" w:rsidRPr="00E7341A">
        <w:rPr>
          <w:rFonts w:hint="eastAsia"/>
          <w:color w:val="000000" w:themeColor="text1"/>
        </w:rPr>
        <w:t>法隆寺周辺地区特別用途地区</w:t>
      </w:r>
      <w:r w:rsidRPr="00E7341A">
        <w:rPr>
          <w:rFonts w:hint="eastAsia"/>
          <w:color w:val="000000" w:themeColor="text1"/>
        </w:rPr>
        <w:t>に指定され、自然環境や歴史的風土の保全がはかられています。</w:t>
      </w:r>
    </w:p>
    <w:p w:rsidR="00C20726" w:rsidRDefault="00C20726" w:rsidP="00C20726"/>
    <w:p w:rsidR="00C20726" w:rsidRDefault="00C20726" w:rsidP="00C20726">
      <w:pPr>
        <w:pStyle w:val="a8"/>
        <w:spacing w:beforeLines="50" w:before="180"/>
        <w:rPr>
          <w:sz w:val="20"/>
        </w:rPr>
      </w:pPr>
      <w:r w:rsidRPr="00902E89">
        <w:rPr>
          <w:rFonts w:hint="eastAsia"/>
          <w:sz w:val="20"/>
        </w:rPr>
        <w:t>土地利用割合</w:t>
      </w:r>
    </w:p>
    <w:p w:rsidR="00C20726" w:rsidRDefault="00F27436" w:rsidP="00C20726">
      <w:r w:rsidRPr="00F27436">
        <w:rPr>
          <w:noProof/>
        </w:rPr>
        <w:drawing>
          <wp:anchor distT="0" distB="0" distL="114300" distR="114300" simplePos="0" relativeHeight="251620325" behindDoc="0" locked="0" layoutInCell="1" allowOverlap="1">
            <wp:simplePos x="0" y="0"/>
            <wp:positionH relativeFrom="column">
              <wp:posOffset>507736</wp:posOffset>
            </wp:positionH>
            <wp:positionV relativeFrom="paragraph">
              <wp:posOffset>135890</wp:posOffset>
            </wp:positionV>
            <wp:extent cx="5808960" cy="732960"/>
            <wp:effectExtent l="0" t="0" r="0" b="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8960" cy="73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436">
        <w:t xml:space="preserve"> </w:t>
      </w:r>
    </w:p>
    <w:p w:rsidR="00C20726" w:rsidRDefault="00C20726" w:rsidP="00C20726"/>
    <w:p w:rsidR="00C20726" w:rsidRDefault="00C20726" w:rsidP="00C20726"/>
    <w:p w:rsidR="00C20726" w:rsidRDefault="00F27436" w:rsidP="00C20726">
      <w:r>
        <w:rPr>
          <w:noProof/>
        </w:rPr>
        <mc:AlternateContent>
          <mc:Choice Requires="wpg">
            <w:drawing>
              <wp:anchor distT="0" distB="0" distL="114300" distR="114300" simplePos="0" relativeHeight="251696128" behindDoc="0" locked="0" layoutInCell="1" allowOverlap="1">
                <wp:simplePos x="0" y="0"/>
                <wp:positionH relativeFrom="column">
                  <wp:posOffset>418597</wp:posOffset>
                </wp:positionH>
                <wp:positionV relativeFrom="paragraph">
                  <wp:posOffset>195903</wp:posOffset>
                </wp:positionV>
                <wp:extent cx="5920428" cy="3476443"/>
                <wp:effectExtent l="0" t="0" r="0" b="29210"/>
                <wp:wrapNone/>
                <wp:docPr id="194" name="グループ化 194"/>
                <wp:cNvGraphicFramePr/>
                <a:graphic xmlns:a="http://schemas.openxmlformats.org/drawingml/2006/main">
                  <a:graphicData uri="http://schemas.microsoft.com/office/word/2010/wordprocessingGroup">
                    <wpg:wgp>
                      <wpg:cNvGrpSpPr/>
                      <wpg:grpSpPr>
                        <a:xfrm>
                          <a:off x="0" y="0"/>
                          <a:ext cx="5920428" cy="3476443"/>
                          <a:chOff x="0" y="0"/>
                          <a:chExt cx="5920428" cy="3476443"/>
                        </a:xfrm>
                      </wpg:grpSpPr>
                      <pic:pic xmlns:pic="http://schemas.openxmlformats.org/drawingml/2006/picture">
                        <pic:nvPicPr>
                          <pic:cNvPr id="193" name="図 19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51758" y="2380891"/>
                            <a:ext cx="5868670" cy="1033145"/>
                          </a:xfrm>
                          <a:prstGeom prst="rect">
                            <a:avLst/>
                          </a:prstGeom>
                          <a:noFill/>
                          <a:ln>
                            <a:noFill/>
                          </a:ln>
                        </pic:spPr>
                      </pic:pic>
                      <pic:pic xmlns:pic="http://schemas.openxmlformats.org/drawingml/2006/picture">
                        <pic:nvPicPr>
                          <pic:cNvPr id="192" name="図 19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51758" y="1138687"/>
                            <a:ext cx="5868670" cy="1033145"/>
                          </a:xfrm>
                          <a:prstGeom prst="rect">
                            <a:avLst/>
                          </a:prstGeom>
                          <a:noFill/>
                          <a:ln>
                            <a:noFill/>
                          </a:ln>
                        </pic:spPr>
                      </pic:pic>
                      <pic:pic xmlns:pic="http://schemas.openxmlformats.org/drawingml/2006/picture">
                        <pic:nvPicPr>
                          <pic:cNvPr id="188" name="図 188"/>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8670" cy="1033145"/>
                          </a:xfrm>
                          <a:prstGeom prst="rect">
                            <a:avLst/>
                          </a:prstGeom>
                          <a:noFill/>
                          <a:ln>
                            <a:noFill/>
                          </a:ln>
                        </pic:spPr>
                      </pic:pic>
                      <wps:wsp>
                        <wps:cNvPr id="53" name="テキスト ボックス 53"/>
                        <wps:cNvSpPr txBox="1"/>
                        <wps:spPr>
                          <a:xfrm>
                            <a:off x="4080294" y="3226280"/>
                            <a:ext cx="1193333" cy="250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E5B" w:rsidRPr="001243CB" w:rsidRDefault="00C25E5B" w:rsidP="00C20726">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4" name="テキスト ボックス 54"/>
                        <wps:cNvSpPr txBox="1"/>
                        <wps:spPr>
                          <a:xfrm>
                            <a:off x="3873260" y="888521"/>
                            <a:ext cx="1193333" cy="250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E5B" w:rsidRPr="001243CB" w:rsidRDefault="00C25E5B" w:rsidP="00C20726">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6" name="テキスト ボックス 56"/>
                        <wps:cNvSpPr txBox="1"/>
                        <wps:spPr>
                          <a:xfrm>
                            <a:off x="1587260" y="879895"/>
                            <a:ext cx="1379855" cy="249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E5B" w:rsidRPr="001243CB" w:rsidRDefault="00C25E5B" w:rsidP="00C20726">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5" name="直線矢印コネクタ 55"/>
                        <wps:cNvCnPr/>
                        <wps:spPr>
                          <a:xfrm flipV="1">
                            <a:off x="741871" y="1069676"/>
                            <a:ext cx="2743200"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8" name="直線矢印コネクタ 58"/>
                        <wps:cNvCnPr/>
                        <wps:spPr>
                          <a:xfrm>
                            <a:off x="3485071" y="1061050"/>
                            <a:ext cx="1788556"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1" name="テキスト ボックス 61"/>
                        <wps:cNvSpPr txBox="1"/>
                        <wps:spPr>
                          <a:xfrm>
                            <a:off x="2786332" y="2070340"/>
                            <a:ext cx="1193165" cy="249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E5B" w:rsidRPr="001243CB" w:rsidRDefault="00C25E5B" w:rsidP="00C20726">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6" name="テキスト ボックス 46"/>
                        <wps:cNvSpPr txBox="1"/>
                        <wps:spPr>
                          <a:xfrm>
                            <a:off x="1587260" y="3217653"/>
                            <a:ext cx="1380227" cy="250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E5B" w:rsidRPr="001243CB" w:rsidRDefault="00C25E5B" w:rsidP="00C20726">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2" name="直線矢印コネクタ 42"/>
                        <wps:cNvCnPr/>
                        <wps:spPr>
                          <a:xfrm flipV="1">
                            <a:off x="741871" y="3407434"/>
                            <a:ext cx="3439484"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1" name="直線矢印コネクタ 51"/>
                        <wps:cNvCnPr/>
                        <wps:spPr>
                          <a:xfrm flipV="1">
                            <a:off x="4157932" y="3416061"/>
                            <a:ext cx="1115695"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4" name="直線矢印コネクタ 64"/>
                        <wps:cNvCnPr/>
                        <wps:spPr>
                          <a:xfrm flipV="1">
                            <a:off x="1656271" y="2260121"/>
                            <a:ext cx="3617356"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 name="直線矢印コネクタ 62"/>
                        <wps:cNvCnPr/>
                        <wps:spPr>
                          <a:xfrm flipV="1">
                            <a:off x="741871" y="2260121"/>
                            <a:ext cx="914400"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3" name="テキスト ボックス 63"/>
                        <wps:cNvSpPr txBox="1"/>
                        <wps:spPr>
                          <a:xfrm>
                            <a:off x="500332" y="2061714"/>
                            <a:ext cx="1380227" cy="250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E5B" w:rsidRPr="001243CB" w:rsidRDefault="00C25E5B" w:rsidP="00C20726">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id="グループ化 194" o:spid="_x0000_s1027" style="position:absolute;margin-left:32.95pt;margin-top:15.45pt;width:466.2pt;height:273.75pt;z-index:251696128" coordsize="59204,347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3" o:spid="_x0000_s1028" type="#_x0000_t75" style="position:absolute;left:517;top:23808;width:58687;height:10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pNwnAAAAA3AAAAA8AAABkcnMvZG93bnJldi54bWxET8mKAjEQvQv+QyjBm6ZdGLTtKKKocxtc&#10;PqDolL2YVJpO1J6/nwwMzK0eb61s01kjXtT6yrGCyTgBQZw7XXGh4HY9jBYgfEDWaByTgm/ysFn3&#10;exmm2r35TK9LKEQMYZ+igjKEJpXS5yVZ9GPXEEfu7lqLIcK2kLrFdwy3Rk6T5ENarDg2lNjQrqT8&#10;cXlaBXw849wcH3Xo9qZentz0+WWtUsNBt12BCNSFf/Gf+1PH+csZ/D4TL5Dr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ek3CcAAAADcAAAADwAAAAAAAAAAAAAAAACfAgAA&#10;ZHJzL2Rvd25yZXYueG1sUEsFBgAAAAAEAAQA9wAAAIwDAAAAAA==&#10;">
                  <v:imagedata r:id="rId39" o:title=""/>
                  <v:path arrowok="t"/>
                </v:shape>
                <v:shape id="図 192" o:spid="_x0000_s1029" type="#_x0000_t75" style="position:absolute;left:517;top:11386;width:58687;height:10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sVOjBAAAA3AAAAA8AAABkcnMvZG93bnJldi54bWxET02LwjAQvS/4H8IseFtTRRbtGmURBfGm&#10;VvA4NrNtbTMpSdT6782C4G0e73Nmi8404kbOV5YVDAcJCOLc6ooLBdlh/TUB4QOyxsYyKXiQh8W8&#10;9zHDVNs77+i2D4WIIexTVFCG0KZS+rwkg35gW+LI/VlnMEToCqkd3mO4aeQoSb6lwYpjQ4ktLUvK&#10;6/3VKDhOttP1Ja/Hw+x82hwaWR8vbqVU/7P7/QERqAtv8cu90XH+dAT/z8QL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sVOjBAAAA3AAAAA8AAAAAAAAAAAAAAAAAnwIA&#10;AGRycy9kb3ducmV2LnhtbFBLBQYAAAAABAAEAPcAAACNAwAAAAA=&#10;">
                  <v:imagedata r:id="rId40" o:title=""/>
                  <v:path arrowok="t"/>
                </v:shape>
                <v:shape id="図 188" o:spid="_x0000_s1030" type="#_x0000_t75" style="position:absolute;width:58686;height:10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IsIXCAAAA3AAAAA8AAABkcnMvZG93bnJldi54bWxEj0FvwjAMhe+T+A+RkXYb6ThsVSGgDQnU&#10;K3QSV6sxTbXGqZpQyn79fEDiZus9v/d5vZ18p0YaYhvYwPsiA0VcB9tyY+Cn2r/loGJCttgFJgN3&#10;irDdzF7WWNhw4yONp9QoCeFYoAGXUl9oHWtHHuMi9MSiXcLgMck6NNoOeJNw3+llln1ojy1Lg8Oe&#10;do7q39PVG+BQfR8/D/Q3lmN1zmqdu66MxrzOp68VqERTepof16UV/Fxo5RmZQG/+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CLCFwgAAANwAAAAPAAAAAAAAAAAAAAAAAJ8C&#10;AABkcnMvZG93bnJldi54bWxQSwUGAAAAAAQABAD3AAAAjgMAAAAA&#10;">
                  <v:imagedata r:id="rId41" o:title=""/>
                  <v:path arrowok="t"/>
                </v:shape>
                <v:shapetype id="_x0000_t202" coordsize="21600,21600" o:spt="202" path="m,l,21600r21600,l21600,xe">
                  <v:stroke joinstyle="miter"/>
                  <v:path gradientshapeok="t" o:connecttype="rect"/>
                </v:shapetype>
                <v:shape id="テキスト ボックス 53" o:spid="_x0000_s1031" type="#_x0000_t202" style="position:absolute;left:40802;top:32262;width:11934;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QV8MA&#10;AADbAAAADwAAAGRycy9kb3ducmV2LnhtbESPQYvCMBSE74L/ITzBm6aurko1ihYELx7W9eDx2Tzb&#10;0ualNtla/71ZWNjjMDPfMOttZyrRUuMKywom4wgEcWp1wZmCy/dhtAThPLLGyjIpeJGD7abfW2Os&#10;7ZO/qD37TAQIuxgV5N7XsZQuzcmgG9uaOHh32xj0QTaZ1A0+A9xU8iOK5tJgwWEhx5qSnNLy/GMU&#10;XMsuMf6w2N9KehxP+1ni2lui1HDQ7VYgPHX+P/zXPmoFn1P4/RJ+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IQV8MAAADbAAAADwAAAAAAAAAAAAAAAACYAgAAZHJzL2Rv&#10;d25yZXYueG1sUEsFBgAAAAAEAAQA9QAAAIgDAAAAAA==&#10;" filled="f" stroked="f" strokeweight=".5pt">
                  <v:textbox inset="1mm,1mm,1mm,1mm">
                    <w:txbxContent>
                      <w:p w:rsidR="009928D0" w:rsidRPr="001243CB" w:rsidRDefault="009928D0" w:rsidP="00C20726">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v:textbox>
                </v:shape>
                <v:shape id="テキスト ボックス 54" o:spid="_x0000_s1032" type="#_x0000_t202" style="position:absolute;left:38732;top:8885;width:11933;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II8IA&#10;AADbAAAADwAAAGRycy9kb3ducmV2LnhtbESPQYvCMBSE7wv+h/AEb2uq6CrVKFoQvHjQ3YPHZ/Ns&#10;S5uX2sRa/70RhD0OM/MNs1x3phItNa6wrGA0jEAQp1YXnCn4+919z0E4j6yxskwKnuRgvep9LTHW&#10;9sFHak8+EwHCLkYFufd1LKVLczLohrYmDt7VNgZ9kE0mdYOPADeVHEfRjzRYcFjIsaYkp7Q83Y2C&#10;c9klxu9m20tJt/1hO0lce0mUGvS7zQKEp87/hz/tvVYwncD7S/g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gjwgAAANsAAAAPAAAAAAAAAAAAAAAAAJgCAABkcnMvZG93&#10;bnJldi54bWxQSwUGAAAAAAQABAD1AAAAhwMAAAAA&#10;" filled="f" stroked="f" strokeweight=".5pt">
                  <v:textbox inset="1mm,1mm,1mm,1mm">
                    <w:txbxContent>
                      <w:p w:rsidR="009928D0" w:rsidRPr="001243CB" w:rsidRDefault="009928D0" w:rsidP="00C20726">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v:textbox>
                </v:shape>
                <v:shape id="テキスト ボックス 56" o:spid="_x0000_s1033" type="#_x0000_t202" style="position:absolute;left:15872;top:8798;width:13799;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Wzz8QA&#10;AADbAAAADwAAAGRycy9kb3ducmV2LnhtbESPQWvCQBSE7wX/w/IEb3XTYmNJXcUEAl56aNqDx2f2&#10;NQnJvo3ZbYz/3i0IHoeZ+YbZ7CbTiZEG11hW8LKMQBCXVjdcKfj5zp/fQTiPrLGzTAqu5GC3nT1t&#10;MNH2wl80Fr4SAcIuQQW1930ipStrMuiWticO3q8dDPogh0rqAS8Bbjr5GkWxNNhwWKixp6ymsi3+&#10;jIJjO2XG5+v01NL58JmuMjeeMqUW82n/AcLT5B/he/ugFbzF8P8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s8/EAAAA2wAAAA8AAAAAAAAAAAAAAAAAmAIAAGRycy9k&#10;b3ducmV2LnhtbFBLBQYAAAAABAAEAPUAAACJAwAAAAA=&#10;" filled="f" stroked="f" strokeweight=".5pt">
                  <v:textbox inset="1mm,1mm,1mm,1mm">
                    <w:txbxContent>
                      <w:p w:rsidR="009928D0" w:rsidRPr="001243CB" w:rsidRDefault="009928D0" w:rsidP="00C20726">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v:textbox>
                </v:shape>
                <v:shapetype id="_x0000_t32" coordsize="21600,21600" o:spt="32" o:oned="t" path="m,l21600,21600e" filled="f">
                  <v:path arrowok="t" fillok="f" o:connecttype="none"/>
                  <o:lock v:ext="edit" shapetype="t"/>
                </v:shapetype>
                <v:shape id="直線矢印コネクタ 55" o:spid="_x0000_s1034" type="#_x0000_t32" style="position:absolute;left:7418;top:10696;width:2743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LhMYAAADbAAAADwAAAGRycy9kb3ducmV2LnhtbESPQWvCQBSE7wX/w/KEXkrdWFBDmo2I&#10;GLCX0kYvvT2yr0kw+zbJrpr667sFocdhZr5h0vVoWnGhwTWWFcxnEQji0uqGKwXHQ/4cg3AeWWNr&#10;mRT8kIN1NnlIMdH2yp90KXwlAoRdggpq77tESlfWZNDNbEccvG87GPRBDpXUA14D3LTyJYqW0mDD&#10;YaHGjrY1lafibBS8z1dxq3ervu8/4qe3r/yWn/c3pR6n4+YVhKfR/4fv7b1WsFjA35fwA2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Zy4TGAAAA2wAAAA8AAAAAAAAA&#10;AAAAAAAAoQIAAGRycy9kb3ducmV2LnhtbFBLBQYAAAAABAAEAPkAAACUAwAAAAA=&#10;" strokecolor="gray [1629]" strokeweight=".5pt">
                  <v:stroke startarrow="block" endarrow="block" joinstyle="miter"/>
                </v:shape>
                <v:shape id="直線矢印コネクタ 58" o:spid="_x0000_s1035" type="#_x0000_t32" style="position:absolute;left:34850;top:10610;width:178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4OScAAAADbAAAADwAAAGRycy9kb3ducmV2LnhtbERPz2vCMBS+D/wfwhO8zbQFN6lGEWFs&#10;MHZYN/D6aJ5NtXkpSVbjf78cBjt+fL+3+2QHMZEPvWMF5bIAQdw63XOn4Pvr5XENIkRkjYNjUnCn&#10;APvd7GGLtXY3/qSpiZ3IIRxqVGBiHGspQ2vIYli6kThzZ+ctxgx9J7XHWw63g6yK4kla7Dk3GBzp&#10;aKi9Nj9WwUf1jm0swuGSVldv0ml4fsVSqcU8HTYgIqX4L/5zv2kFqzw2f8k/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2uDknAAAAA2wAAAA8AAAAAAAAAAAAAAAAA&#10;oQIAAGRycy9kb3ducmV2LnhtbFBLBQYAAAAABAAEAPkAAACOAwAAAAA=&#10;" strokecolor="gray [1629]" strokeweight=".5pt">
                  <v:stroke startarrow="block" endarrow="block" joinstyle="miter"/>
                </v:shape>
                <v:shape id="テキスト ボックス 61" o:spid="_x0000_s1036" type="#_x0000_t202" style="position:absolute;left:27863;top:20703;width:11931;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hBsMA&#10;AADbAAAADwAAAGRycy9kb3ducmV2LnhtbESPT4vCMBTE74LfITzBm6aVRaUay1oQvOzBPwePz+Zt&#10;W9q81CZb67ffCAt7HGbmN8w2HUwjeupcZVlBPI9AEOdWV1wouF4OszUI55E1NpZJwYscpLvxaIuJ&#10;tk8+UX/2hQgQdgkqKL1vEyldXpJBN7ctcfC+bWfQB9kVUnf4DHDTyEUULaXBisNCiS1lJeX1+cco&#10;uNVDZvxhtb/X9Dh+7T8y198zpaaT4XMDwtPg/8N/7aNWsIzh/SX8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DhBsMAAADbAAAADwAAAAAAAAAAAAAAAACYAgAAZHJzL2Rv&#10;d25yZXYueG1sUEsFBgAAAAAEAAQA9QAAAIgDAAAAAA==&#10;" filled="f" stroked="f" strokeweight=".5pt">
                  <v:textbox inset="1mm,1mm,1mm,1mm">
                    <w:txbxContent>
                      <w:p w:rsidR="009928D0" w:rsidRPr="001243CB" w:rsidRDefault="009928D0" w:rsidP="00C20726">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v:textbox>
                </v:shape>
                <v:shape id="テキスト ボックス 46" o:spid="_x0000_s1037" type="#_x0000_t202" style="position:absolute;left:15872;top:32176;width:13802;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lEsMA&#10;AADbAAAADwAAAGRycy9kb3ducmV2LnhtbESPQYvCMBSE7wv+h/AWvK3piqhU07IWBC8e1D3s8dm8&#10;bUubl9rEWv+9EQSPw8x8w6zTwTSip85VlhV8TyIQxLnVFRcKfk/bryUI55E1NpZJwZ0cpMnoY42x&#10;tjc+UH/0hQgQdjEqKL1vYyldXpJBN7EtcfD+bWfQB9kVUnd4C3DTyGkUzaXBisNCiS1lJeX18WoU&#10;/NVDZvx2sTnXdNntN7PM9edMqfHn8LMC4Wnw7/CrvdMKZn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wlEsMAAADbAAAADwAAAAAAAAAAAAAAAACYAgAAZHJzL2Rv&#10;d25yZXYueG1sUEsFBgAAAAAEAAQA9QAAAIgDAAAAAA==&#10;" filled="f" stroked="f" strokeweight=".5pt">
                  <v:textbox inset="1mm,1mm,1mm,1mm">
                    <w:txbxContent>
                      <w:p w:rsidR="009928D0" w:rsidRPr="001243CB" w:rsidRDefault="009928D0" w:rsidP="00C20726">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v:textbox>
                </v:shape>
                <v:shape id="直線矢印コネクタ 42" o:spid="_x0000_s1038" type="#_x0000_t32" style="position:absolute;left:7418;top:34074;width:3439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FLcYAAADbAAAADwAAAGRycy9kb3ducmV2LnhtbESPQWvCQBSE70L/w/IKXqRulKIhzUaK&#10;GLCXYtNeentkX5PQ7Nsku2r013cFocdhZr5h0s1oWnGiwTWWFSzmEQji0uqGKwVfn/lTDMJ5ZI2t&#10;ZVJwIQeb7GGSYqLtmT/oVPhKBAi7BBXU3neJlK6syaCb2444eD92MOiDHCqpBzwHuGnlMopW0mDD&#10;YaHGjrY1lb/F0Sh4X6zjVu/Wfd8f4tnbd37Nj/urUtPH8fUFhKfR/4fv7b1W8LyE25fwA2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pxS3GAAAA2wAAAA8AAAAAAAAA&#10;AAAAAAAAoQIAAGRycy9kb3ducmV2LnhtbFBLBQYAAAAABAAEAPkAAACUAwAAAAA=&#10;" strokecolor="gray [1629]" strokeweight=".5pt">
                  <v:stroke startarrow="block" endarrow="block" joinstyle="miter"/>
                </v:shape>
                <v:shape id="直線矢印コネクタ 51" o:spid="_x0000_s1039" type="#_x0000_t32" style="position:absolute;left:41579;top:34160;width:1115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LNh8UAAADbAAAADwAAAGRycy9kb3ducmV2LnhtbESPQWvCQBSE7wX/w/IEL0U3KVhDdJVS&#10;GtCLtNaLt0f2mQSzb5PsqtFf7xYKHoeZ+YZZrHpTiwt1rrKsIJ5EIIhzqysuFOx/s3ECwnlkjbVl&#10;UnAjB6vl4GWBqbZX/qHLzhciQNilqKD0vkmldHlJBt3ENsTBO9rOoA+yK6Tu8BrgppZvUfQuDVYc&#10;Fkps6LOk/LQ7GwXbeJbU+mvWtu138ro5ZPfsvL4rNRr2H3MQnnr/DP+311rBNIa/L+EH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LNh8UAAADbAAAADwAAAAAAAAAA&#10;AAAAAAChAgAAZHJzL2Rvd25yZXYueG1sUEsFBgAAAAAEAAQA+QAAAJMDAAAAAA==&#10;" strokecolor="gray [1629]" strokeweight=".5pt">
                  <v:stroke startarrow="block" endarrow="block" joinstyle="miter"/>
                </v:shape>
                <v:shape id="直線矢印コネクタ 64" o:spid="_x0000_s1040" type="#_x0000_t32" style="position:absolute;left:16562;top:22601;width:3617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mkosYAAADbAAAADwAAAGRycy9kb3ducmV2LnhtbESPQWvCQBSE7wX/w/KEXkrdWERD6ioi&#10;BuylaPTS2yP7mgSzb5Psqqm/3i0IHoeZ+YaZL3tTiwt1rrKsYDyKQBDnVldcKDge0vcYhPPIGmvL&#10;pOCPHCwXg5c5JtpeeU+XzBciQNglqKD0vkmkdHlJBt3INsTB+7WdQR9kV0jd4TXATS0/omgqDVYc&#10;FkpsaF1SfsrORsH3eBbXejNr23YXv339pLf0vL0p9TrsV58gPPX+GX60t1rBdAL/X8IP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5pKLGAAAA2wAAAA8AAAAAAAAA&#10;AAAAAAAAoQIAAGRycy9kb3ducmV2LnhtbFBLBQYAAAAABAAEAPkAAACUAwAAAAA=&#10;" strokecolor="gray [1629]" strokeweight=".5pt">
                  <v:stroke startarrow="block" endarrow="block" joinstyle="miter"/>
                </v:shape>
                <v:shape id="直線矢印コネクタ 62" o:spid="_x0000_s1041" type="#_x0000_t32" style="position:absolute;left:7418;top:22601;width:914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ZTcYAAADbAAAADwAAAGRycy9kb3ducmV2LnhtbESPQWvCQBSE74X+h+UVvJS6MYcYUlcp&#10;xYC9SNVeentkX5PQ7Nsku5o0v94tCB6HmfmGWW1G04gL9a62rGAxj0AQF1bXXCr4OuUvKQjnkTU2&#10;lknBHznYrB8fVphpO/CBLkdfigBhl6GCyvs2k9IVFRl0c9sSB+/H9gZ9kH0pdY9DgJtGxlGUSIM1&#10;h4UKW3qvqPg9no2C/WKZNnq77LruM33++M6n/LyblJo9jW+vIDyN/h6+tXdaQRLD/5fwA+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cmU3GAAAA2wAAAA8AAAAAAAAA&#10;AAAAAAAAoQIAAGRycy9kb3ducmV2LnhtbFBLBQYAAAAABAAEAPkAAACUAwAAAAA=&#10;" strokecolor="gray [1629]" strokeweight=".5pt">
                  <v:stroke startarrow="block" endarrow="block" joinstyle="miter"/>
                </v:shape>
                <v:shape id="テキスト ボックス 63" o:spid="_x0000_s1042" type="#_x0000_t202" style="position:absolute;left:5003;top:20617;width:13802;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7a6sQA&#10;AADbAAAADwAAAGRycy9kb3ducmV2LnhtbESPQWvCQBSE7wX/w/IEb3XTWmJJXcUEAl56aNqDx2f2&#10;NQnJvo3ZbYz/3i0IHoeZ+YbZ7CbTiZEG11hW8LKMQBCXVjdcKfj5zp/fQTiPrLGzTAqu5GC3nT1t&#10;MNH2wl80Fr4SAcIuQQW1930ipStrMuiWticO3q8dDPogh0rqAS8Bbjr5GkWxNNhwWKixp6ymsi3+&#10;jIJjO2XG5+v01NL58Jm+ZW48ZUot5tP+A4SnyT/C9/ZBK4hX8P8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2urEAAAA2wAAAA8AAAAAAAAAAAAAAAAAmAIAAGRycy9k&#10;b3ducmV2LnhtbFBLBQYAAAAABAAEAPUAAACJAwAAAAA=&#10;" filled="f" stroked="f" strokeweight=".5pt">
                  <v:textbox inset="1mm,1mm,1mm,1mm">
                    <w:txbxContent>
                      <w:p w:rsidR="009928D0" w:rsidRPr="001243CB" w:rsidRDefault="009928D0" w:rsidP="00C20726">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v:textbox>
                </v:shape>
              </v:group>
            </w:pict>
          </mc:Fallback>
        </mc:AlternateContent>
      </w:r>
    </w:p>
    <w:p w:rsidR="00C20726" w:rsidRDefault="00C20726" w:rsidP="00C20726"/>
    <w:p w:rsidR="00C20726" w:rsidRDefault="00C20726" w:rsidP="00C20726"/>
    <w:p w:rsidR="00C20726" w:rsidRDefault="00C20726" w:rsidP="00C20726"/>
    <w:p w:rsidR="00C20726" w:rsidRDefault="00F27436" w:rsidP="00C20726">
      <w:r w:rsidRPr="00F27436">
        <w:t xml:space="preserve"> </w:t>
      </w:r>
    </w:p>
    <w:p w:rsidR="00C20726" w:rsidRDefault="00C20726" w:rsidP="00C20726"/>
    <w:p w:rsidR="00C20726" w:rsidRDefault="00C20726" w:rsidP="00C20726"/>
    <w:p w:rsidR="00C20726" w:rsidRDefault="00C20726" w:rsidP="00C20726"/>
    <w:p w:rsidR="00C20726" w:rsidRDefault="00C20726" w:rsidP="00C20726"/>
    <w:p w:rsidR="00C20726" w:rsidRDefault="00C20726" w:rsidP="00C20726"/>
    <w:p w:rsidR="00C20726" w:rsidRDefault="00C20726" w:rsidP="00C20726"/>
    <w:p w:rsidR="00C20726" w:rsidRDefault="00C20726" w:rsidP="00C20726"/>
    <w:p w:rsidR="00C20726" w:rsidRDefault="00C20726" w:rsidP="00C20726"/>
    <w:p w:rsidR="00C20726" w:rsidRDefault="00C20726" w:rsidP="00C20726"/>
    <w:p w:rsidR="00C20726" w:rsidRDefault="00C20726" w:rsidP="00C20726"/>
    <w:p w:rsidR="00C20726" w:rsidRDefault="00C20726" w:rsidP="00C20726"/>
    <w:p w:rsidR="00C20726" w:rsidRPr="00902E89" w:rsidRDefault="00C20726" w:rsidP="00C20726">
      <w:pPr>
        <w:ind w:rightChars="134" w:right="281"/>
        <w:jc w:val="right"/>
        <w:rPr>
          <w:rFonts w:asciiTheme="minorEastAsia" w:eastAsiaTheme="minorEastAsia" w:hAnsiTheme="minorEastAsia"/>
          <w:sz w:val="18"/>
        </w:rPr>
      </w:pPr>
      <w:r>
        <w:rPr>
          <w:rFonts w:asciiTheme="minorEastAsia" w:eastAsiaTheme="minorEastAsia" w:hAnsiTheme="minorEastAsia" w:hint="eastAsia"/>
          <w:sz w:val="18"/>
        </w:rPr>
        <w:t>資料：</w:t>
      </w:r>
      <w:r w:rsidRPr="00902E89">
        <w:rPr>
          <w:rFonts w:asciiTheme="minorEastAsia" w:eastAsiaTheme="minorEastAsia" w:hAnsiTheme="minorEastAsia" w:hint="eastAsia"/>
          <w:sz w:val="18"/>
        </w:rPr>
        <w:t>平成</w:t>
      </w:r>
      <w:r>
        <w:rPr>
          <w:rFonts w:asciiTheme="minorEastAsia" w:eastAsiaTheme="minorEastAsia" w:hAnsiTheme="minorEastAsia" w:hint="eastAsia"/>
          <w:sz w:val="18"/>
        </w:rPr>
        <w:t>2</w:t>
      </w:r>
      <w:r w:rsidRPr="00902E89">
        <w:rPr>
          <w:rFonts w:asciiTheme="minorEastAsia" w:eastAsiaTheme="minorEastAsia" w:hAnsiTheme="minorEastAsia" w:hint="eastAsia"/>
          <w:sz w:val="18"/>
        </w:rPr>
        <w:t>6年都市計画基礎調査</w:t>
      </w:r>
    </w:p>
    <w:p w:rsidR="0008677C" w:rsidRPr="00C20726" w:rsidRDefault="0008677C" w:rsidP="0008677C"/>
    <w:p w:rsidR="008F22F2" w:rsidRDefault="008F22F2">
      <w:r>
        <w:br w:type="page"/>
      </w:r>
    </w:p>
    <w:p w:rsidR="0008677C" w:rsidRDefault="0008677C" w:rsidP="0008677C"/>
    <w:p w:rsidR="008F22F2" w:rsidRDefault="008F22F2" w:rsidP="008F22F2">
      <w:pPr>
        <w:pStyle w:val="a8"/>
        <w:spacing w:beforeLines="50" w:before="180"/>
        <w:rPr>
          <w:sz w:val="20"/>
        </w:rPr>
      </w:pPr>
      <w:r w:rsidRPr="008F22F2">
        <w:rPr>
          <w:rFonts w:hint="eastAsia"/>
          <w:sz w:val="20"/>
        </w:rPr>
        <w:t>都市計画及び各種法適用状況</w:t>
      </w:r>
    </w:p>
    <w:p w:rsidR="0008677C" w:rsidRDefault="0008677C" w:rsidP="0008677C"/>
    <w:tbl>
      <w:tblPr>
        <w:tblStyle w:val="a5"/>
        <w:tblW w:w="0" w:type="auto"/>
        <w:tblInd w:w="567" w:type="dxa"/>
        <w:tblLook w:val="04A0" w:firstRow="1" w:lastRow="0" w:firstColumn="1" w:lastColumn="0" w:noHBand="0" w:noVBand="1"/>
      </w:tblPr>
      <w:tblGrid>
        <w:gridCol w:w="3256"/>
        <w:gridCol w:w="992"/>
        <w:gridCol w:w="992"/>
        <w:gridCol w:w="3821"/>
      </w:tblGrid>
      <w:tr w:rsidR="008F22F2" w:rsidTr="00242279">
        <w:trPr>
          <w:trHeight w:val="567"/>
        </w:trPr>
        <w:tc>
          <w:tcPr>
            <w:tcW w:w="3256" w:type="dxa"/>
            <w:shd w:val="clear" w:color="auto" w:fill="AAC360"/>
            <w:vAlign w:val="center"/>
          </w:tcPr>
          <w:p w:rsidR="008F22F2" w:rsidRPr="008F22F2" w:rsidRDefault="008F22F2" w:rsidP="008F22F2">
            <w:pPr>
              <w:jc w:val="center"/>
              <w:rPr>
                <w:rFonts w:ascii="ＭＳ ゴシック" w:eastAsia="ＭＳ ゴシック" w:hAnsi="ＭＳ ゴシック"/>
                <w:sz w:val="22"/>
                <w:szCs w:val="22"/>
              </w:rPr>
            </w:pPr>
            <w:r w:rsidRPr="008F22F2">
              <w:rPr>
                <w:rFonts w:ascii="ＭＳ ゴシック" w:eastAsia="ＭＳ ゴシック" w:hAnsi="ＭＳ ゴシック" w:hint="eastAsia"/>
                <w:sz w:val="22"/>
                <w:szCs w:val="22"/>
              </w:rPr>
              <w:t>区分</w:t>
            </w:r>
          </w:p>
        </w:tc>
        <w:tc>
          <w:tcPr>
            <w:tcW w:w="992" w:type="dxa"/>
            <w:shd w:val="clear" w:color="auto" w:fill="AAC360"/>
            <w:vAlign w:val="center"/>
          </w:tcPr>
          <w:p w:rsidR="008F22F2" w:rsidRPr="008F22F2" w:rsidRDefault="008F22F2" w:rsidP="008F22F2">
            <w:pPr>
              <w:jc w:val="center"/>
              <w:rPr>
                <w:rFonts w:ascii="ＭＳ ゴシック" w:eastAsia="ＭＳ ゴシック" w:hAnsi="ＭＳ ゴシック"/>
                <w:sz w:val="22"/>
                <w:szCs w:val="22"/>
              </w:rPr>
            </w:pPr>
            <w:r w:rsidRPr="008F22F2">
              <w:rPr>
                <w:rFonts w:ascii="ＭＳ ゴシック" w:eastAsia="ＭＳ ゴシック" w:hAnsi="ＭＳ ゴシック" w:hint="eastAsia"/>
                <w:sz w:val="22"/>
                <w:szCs w:val="22"/>
              </w:rPr>
              <w:t>面 積（ha）</w:t>
            </w:r>
          </w:p>
        </w:tc>
        <w:tc>
          <w:tcPr>
            <w:tcW w:w="992" w:type="dxa"/>
            <w:shd w:val="clear" w:color="auto" w:fill="AAC360"/>
            <w:vAlign w:val="center"/>
          </w:tcPr>
          <w:p w:rsidR="008F22F2" w:rsidRPr="008F22F2" w:rsidRDefault="008F22F2" w:rsidP="008F22F2">
            <w:pPr>
              <w:jc w:val="center"/>
              <w:rPr>
                <w:rFonts w:ascii="ＭＳ ゴシック" w:eastAsia="ＭＳ ゴシック" w:hAnsi="ＭＳ ゴシック"/>
                <w:sz w:val="22"/>
                <w:szCs w:val="22"/>
              </w:rPr>
            </w:pPr>
            <w:r w:rsidRPr="008F22F2">
              <w:rPr>
                <w:rFonts w:ascii="ＭＳ ゴシック" w:eastAsia="ＭＳ ゴシック" w:hAnsi="ＭＳ ゴシック" w:hint="eastAsia"/>
                <w:sz w:val="22"/>
                <w:szCs w:val="22"/>
              </w:rPr>
              <w:t>構成比（%）</w:t>
            </w:r>
          </w:p>
        </w:tc>
        <w:tc>
          <w:tcPr>
            <w:tcW w:w="3821" w:type="dxa"/>
            <w:shd w:val="clear" w:color="auto" w:fill="AAC360"/>
            <w:vAlign w:val="center"/>
          </w:tcPr>
          <w:p w:rsidR="008F22F2" w:rsidRPr="008F22F2" w:rsidRDefault="008F22F2" w:rsidP="008F22F2">
            <w:pPr>
              <w:jc w:val="center"/>
              <w:rPr>
                <w:rFonts w:ascii="ＭＳ ゴシック" w:eastAsia="ＭＳ ゴシック" w:hAnsi="ＭＳ ゴシック"/>
                <w:sz w:val="22"/>
                <w:szCs w:val="22"/>
              </w:rPr>
            </w:pPr>
            <w:r w:rsidRPr="008F22F2">
              <w:rPr>
                <w:rFonts w:ascii="ＭＳ ゴシック" w:eastAsia="ＭＳ ゴシック" w:hAnsi="ＭＳ ゴシック" w:hint="eastAsia"/>
                <w:sz w:val="22"/>
                <w:szCs w:val="22"/>
              </w:rPr>
              <w:t>備考</w:t>
            </w:r>
          </w:p>
        </w:tc>
      </w:tr>
      <w:tr w:rsidR="0086235B" w:rsidTr="0086235B">
        <w:trPr>
          <w:trHeight w:val="510"/>
        </w:trPr>
        <w:tc>
          <w:tcPr>
            <w:tcW w:w="3256" w:type="dxa"/>
            <w:vAlign w:val="center"/>
          </w:tcPr>
          <w:p w:rsidR="0086235B" w:rsidRDefault="0086235B" w:rsidP="0086235B">
            <w:pPr>
              <w:jc w:val="both"/>
            </w:pPr>
            <w:r w:rsidRPr="008F22F2">
              <w:rPr>
                <w:rFonts w:hint="eastAsia"/>
              </w:rPr>
              <w:t>都市計画区域</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1,427.0</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100.0</w:t>
            </w:r>
          </w:p>
        </w:tc>
        <w:tc>
          <w:tcPr>
            <w:tcW w:w="3821" w:type="dxa"/>
            <w:vAlign w:val="center"/>
          </w:tcPr>
          <w:p w:rsidR="0086235B" w:rsidRPr="00344DB8" w:rsidRDefault="0086235B" w:rsidP="0086235B">
            <w:pPr>
              <w:jc w:val="both"/>
              <w:rPr>
                <w:rFonts w:asciiTheme="minorEastAsia" w:eastAsiaTheme="minorEastAsia" w:hAnsiTheme="minorEastAsia"/>
              </w:rPr>
            </w:pPr>
            <w:r w:rsidRPr="00344DB8">
              <w:rPr>
                <w:rFonts w:asciiTheme="minorEastAsia" w:eastAsiaTheme="minorEastAsia" w:hAnsiTheme="minorEastAsia" w:hint="eastAsia"/>
              </w:rPr>
              <w:t>都市計画法</w:t>
            </w:r>
          </w:p>
        </w:tc>
      </w:tr>
      <w:tr w:rsidR="0086235B" w:rsidTr="0086235B">
        <w:trPr>
          <w:trHeight w:val="510"/>
        </w:trPr>
        <w:tc>
          <w:tcPr>
            <w:tcW w:w="3256" w:type="dxa"/>
            <w:vAlign w:val="center"/>
          </w:tcPr>
          <w:p w:rsidR="0086235B" w:rsidRDefault="0086235B" w:rsidP="0086235B">
            <w:pPr>
              <w:jc w:val="both"/>
            </w:pPr>
            <w:r w:rsidRPr="008F22F2">
              <w:rPr>
                <w:rFonts w:hint="eastAsia"/>
              </w:rPr>
              <w:t>市街化区域</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418.2</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29.3</w:t>
            </w:r>
          </w:p>
        </w:tc>
        <w:tc>
          <w:tcPr>
            <w:tcW w:w="3821" w:type="dxa"/>
            <w:vAlign w:val="center"/>
          </w:tcPr>
          <w:p w:rsidR="0086235B" w:rsidRPr="00344DB8" w:rsidRDefault="0086235B" w:rsidP="0086235B">
            <w:pPr>
              <w:jc w:val="both"/>
              <w:rPr>
                <w:rFonts w:asciiTheme="minorEastAsia" w:eastAsiaTheme="minorEastAsia" w:hAnsiTheme="minorEastAsia"/>
              </w:rPr>
            </w:pPr>
            <w:r w:rsidRPr="00344DB8">
              <w:rPr>
                <w:rFonts w:asciiTheme="minorEastAsia" w:eastAsiaTheme="minorEastAsia" w:hAnsiTheme="minorEastAsia" w:hint="eastAsia"/>
              </w:rPr>
              <w:t>都市計画法</w:t>
            </w:r>
          </w:p>
        </w:tc>
      </w:tr>
      <w:tr w:rsidR="0086235B" w:rsidTr="0086235B">
        <w:trPr>
          <w:trHeight w:val="510"/>
        </w:trPr>
        <w:tc>
          <w:tcPr>
            <w:tcW w:w="3256" w:type="dxa"/>
            <w:vAlign w:val="center"/>
          </w:tcPr>
          <w:p w:rsidR="0086235B" w:rsidRDefault="0086235B" w:rsidP="0086235B">
            <w:pPr>
              <w:jc w:val="both"/>
            </w:pPr>
            <w:r w:rsidRPr="008F22F2">
              <w:rPr>
                <w:rFonts w:hint="eastAsia"/>
              </w:rPr>
              <w:t>市街化調整区域</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1,008.8</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70.7</w:t>
            </w:r>
          </w:p>
        </w:tc>
        <w:tc>
          <w:tcPr>
            <w:tcW w:w="3821" w:type="dxa"/>
            <w:vAlign w:val="center"/>
          </w:tcPr>
          <w:p w:rsidR="0086235B" w:rsidRPr="00344DB8" w:rsidRDefault="0086235B" w:rsidP="0086235B">
            <w:pPr>
              <w:jc w:val="both"/>
              <w:rPr>
                <w:rFonts w:asciiTheme="minorEastAsia" w:eastAsiaTheme="minorEastAsia" w:hAnsiTheme="minorEastAsia"/>
              </w:rPr>
            </w:pPr>
            <w:r w:rsidRPr="00344DB8">
              <w:rPr>
                <w:rFonts w:asciiTheme="minorEastAsia" w:eastAsiaTheme="minorEastAsia" w:hAnsiTheme="minorEastAsia" w:hint="eastAsia"/>
              </w:rPr>
              <w:t>都市計画法</w:t>
            </w:r>
          </w:p>
        </w:tc>
      </w:tr>
      <w:tr w:rsidR="0086235B" w:rsidTr="0086235B">
        <w:trPr>
          <w:trHeight w:val="510"/>
        </w:trPr>
        <w:tc>
          <w:tcPr>
            <w:tcW w:w="3256" w:type="dxa"/>
            <w:vAlign w:val="center"/>
          </w:tcPr>
          <w:p w:rsidR="0086235B" w:rsidRDefault="0086235B" w:rsidP="0086235B">
            <w:pPr>
              <w:jc w:val="both"/>
            </w:pPr>
            <w:r w:rsidRPr="008F22F2">
              <w:rPr>
                <w:rFonts w:hint="eastAsia"/>
              </w:rPr>
              <w:t>用途地域</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418.2</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29.3</w:t>
            </w:r>
          </w:p>
        </w:tc>
        <w:tc>
          <w:tcPr>
            <w:tcW w:w="3821" w:type="dxa"/>
            <w:vAlign w:val="center"/>
          </w:tcPr>
          <w:p w:rsidR="0086235B" w:rsidRPr="00344DB8" w:rsidRDefault="0086235B" w:rsidP="0086235B">
            <w:pPr>
              <w:jc w:val="both"/>
              <w:rPr>
                <w:rFonts w:asciiTheme="minorEastAsia" w:eastAsiaTheme="minorEastAsia" w:hAnsiTheme="minorEastAsia"/>
              </w:rPr>
            </w:pPr>
            <w:r w:rsidRPr="00344DB8">
              <w:rPr>
                <w:rFonts w:asciiTheme="minorEastAsia" w:eastAsiaTheme="minorEastAsia" w:hAnsiTheme="minorEastAsia" w:hint="eastAsia"/>
              </w:rPr>
              <w:t>都市計画法</w:t>
            </w:r>
          </w:p>
        </w:tc>
      </w:tr>
      <w:tr w:rsidR="0086235B" w:rsidTr="0086235B">
        <w:trPr>
          <w:trHeight w:val="510"/>
        </w:trPr>
        <w:tc>
          <w:tcPr>
            <w:tcW w:w="3256" w:type="dxa"/>
            <w:vAlign w:val="center"/>
          </w:tcPr>
          <w:p w:rsidR="0086235B" w:rsidRDefault="0086235B" w:rsidP="0086235B">
            <w:pPr>
              <w:ind w:leftChars="100" w:left="210"/>
              <w:jc w:val="both"/>
            </w:pPr>
            <w:r w:rsidRPr="008F22F2">
              <w:rPr>
                <w:rFonts w:hint="eastAsia"/>
              </w:rPr>
              <w:t>第１種低層住居専用地域</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94.2</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6.6</w:t>
            </w:r>
          </w:p>
        </w:tc>
        <w:tc>
          <w:tcPr>
            <w:tcW w:w="3821" w:type="dxa"/>
            <w:vAlign w:val="center"/>
          </w:tcPr>
          <w:p w:rsidR="0086235B" w:rsidRPr="00344DB8" w:rsidRDefault="0086235B" w:rsidP="0086235B">
            <w:pPr>
              <w:jc w:val="both"/>
              <w:rPr>
                <w:rFonts w:asciiTheme="minorEastAsia" w:eastAsiaTheme="minorEastAsia" w:hAnsiTheme="minorEastAsia"/>
              </w:rPr>
            </w:pPr>
          </w:p>
        </w:tc>
      </w:tr>
      <w:tr w:rsidR="0086235B" w:rsidTr="0086235B">
        <w:trPr>
          <w:trHeight w:val="510"/>
        </w:trPr>
        <w:tc>
          <w:tcPr>
            <w:tcW w:w="3256" w:type="dxa"/>
            <w:vAlign w:val="center"/>
          </w:tcPr>
          <w:p w:rsidR="0086235B" w:rsidRDefault="0086235B" w:rsidP="0086235B">
            <w:pPr>
              <w:ind w:leftChars="100" w:left="210"/>
              <w:jc w:val="both"/>
            </w:pPr>
            <w:r w:rsidRPr="008F22F2">
              <w:rPr>
                <w:rFonts w:hint="eastAsia"/>
              </w:rPr>
              <w:t>第１種中高層住居専用地域</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129.3</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9.1</w:t>
            </w:r>
          </w:p>
        </w:tc>
        <w:tc>
          <w:tcPr>
            <w:tcW w:w="3821" w:type="dxa"/>
            <w:vAlign w:val="center"/>
          </w:tcPr>
          <w:p w:rsidR="0086235B" w:rsidRPr="00344DB8" w:rsidRDefault="0086235B" w:rsidP="0086235B">
            <w:pPr>
              <w:jc w:val="both"/>
              <w:rPr>
                <w:rFonts w:asciiTheme="minorEastAsia" w:eastAsiaTheme="minorEastAsia" w:hAnsiTheme="minorEastAsia"/>
              </w:rPr>
            </w:pPr>
          </w:p>
        </w:tc>
      </w:tr>
      <w:tr w:rsidR="0086235B" w:rsidTr="0086235B">
        <w:trPr>
          <w:trHeight w:val="510"/>
        </w:trPr>
        <w:tc>
          <w:tcPr>
            <w:tcW w:w="3256" w:type="dxa"/>
            <w:vAlign w:val="center"/>
          </w:tcPr>
          <w:p w:rsidR="0086235B" w:rsidRDefault="0086235B" w:rsidP="0086235B">
            <w:pPr>
              <w:ind w:leftChars="100" w:left="210"/>
              <w:jc w:val="both"/>
            </w:pPr>
            <w:r w:rsidRPr="008F22F2">
              <w:rPr>
                <w:rFonts w:hint="eastAsia"/>
              </w:rPr>
              <w:t>第１種住居地域</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153.1</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10.7</w:t>
            </w:r>
          </w:p>
        </w:tc>
        <w:tc>
          <w:tcPr>
            <w:tcW w:w="3821" w:type="dxa"/>
            <w:vAlign w:val="center"/>
          </w:tcPr>
          <w:p w:rsidR="0086235B" w:rsidRPr="00344DB8" w:rsidRDefault="0086235B" w:rsidP="0086235B">
            <w:pPr>
              <w:jc w:val="both"/>
              <w:rPr>
                <w:rFonts w:asciiTheme="minorEastAsia" w:eastAsiaTheme="minorEastAsia" w:hAnsiTheme="minorEastAsia"/>
              </w:rPr>
            </w:pPr>
          </w:p>
        </w:tc>
      </w:tr>
      <w:tr w:rsidR="0086235B" w:rsidTr="0086235B">
        <w:trPr>
          <w:trHeight w:val="510"/>
        </w:trPr>
        <w:tc>
          <w:tcPr>
            <w:tcW w:w="3256" w:type="dxa"/>
            <w:vAlign w:val="center"/>
          </w:tcPr>
          <w:p w:rsidR="0086235B" w:rsidRPr="008F22F2" w:rsidRDefault="0086235B" w:rsidP="0086235B">
            <w:pPr>
              <w:ind w:leftChars="100" w:left="210"/>
              <w:jc w:val="both"/>
            </w:pPr>
            <w:r w:rsidRPr="00E16708">
              <w:rPr>
                <w:rFonts w:hint="eastAsia"/>
              </w:rPr>
              <w:t>第</w:t>
            </w:r>
            <w:r>
              <w:rPr>
                <w:rFonts w:hint="eastAsia"/>
              </w:rPr>
              <w:t>２</w:t>
            </w:r>
            <w:r w:rsidRPr="00E16708">
              <w:rPr>
                <w:rFonts w:hint="eastAsia"/>
              </w:rPr>
              <w:t>種住居地域</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3.6</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0.3</w:t>
            </w:r>
          </w:p>
        </w:tc>
        <w:tc>
          <w:tcPr>
            <w:tcW w:w="3821" w:type="dxa"/>
            <w:vAlign w:val="center"/>
          </w:tcPr>
          <w:p w:rsidR="0086235B" w:rsidRPr="00344DB8" w:rsidRDefault="0086235B" w:rsidP="0086235B">
            <w:pPr>
              <w:jc w:val="both"/>
              <w:rPr>
                <w:rFonts w:asciiTheme="minorEastAsia" w:eastAsiaTheme="minorEastAsia" w:hAnsiTheme="minorEastAsia"/>
              </w:rPr>
            </w:pPr>
          </w:p>
        </w:tc>
      </w:tr>
      <w:tr w:rsidR="0086235B" w:rsidTr="0086235B">
        <w:trPr>
          <w:trHeight w:val="510"/>
        </w:trPr>
        <w:tc>
          <w:tcPr>
            <w:tcW w:w="3256" w:type="dxa"/>
            <w:vAlign w:val="center"/>
          </w:tcPr>
          <w:p w:rsidR="0086235B" w:rsidRDefault="0086235B" w:rsidP="0086235B">
            <w:pPr>
              <w:ind w:leftChars="100" w:left="210"/>
              <w:jc w:val="both"/>
            </w:pPr>
            <w:r w:rsidRPr="008F22F2">
              <w:rPr>
                <w:rFonts w:hint="eastAsia"/>
              </w:rPr>
              <w:t>近隣商業地域</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24.1</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1.7</w:t>
            </w:r>
          </w:p>
        </w:tc>
        <w:tc>
          <w:tcPr>
            <w:tcW w:w="3821" w:type="dxa"/>
            <w:vAlign w:val="center"/>
          </w:tcPr>
          <w:p w:rsidR="0086235B" w:rsidRPr="00344DB8" w:rsidRDefault="0086235B" w:rsidP="0086235B">
            <w:pPr>
              <w:jc w:val="both"/>
              <w:rPr>
                <w:rFonts w:asciiTheme="minorEastAsia" w:eastAsiaTheme="minorEastAsia" w:hAnsiTheme="minorEastAsia"/>
              </w:rPr>
            </w:pPr>
          </w:p>
        </w:tc>
      </w:tr>
      <w:tr w:rsidR="0086235B" w:rsidTr="0086235B">
        <w:trPr>
          <w:trHeight w:val="510"/>
        </w:trPr>
        <w:tc>
          <w:tcPr>
            <w:tcW w:w="3256" w:type="dxa"/>
            <w:vAlign w:val="center"/>
          </w:tcPr>
          <w:p w:rsidR="0086235B" w:rsidRDefault="0086235B" w:rsidP="0086235B">
            <w:pPr>
              <w:ind w:leftChars="100" w:left="210"/>
              <w:jc w:val="both"/>
            </w:pPr>
            <w:r w:rsidRPr="008F22F2">
              <w:rPr>
                <w:rFonts w:hint="eastAsia"/>
              </w:rPr>
              <w:t>準工業地域</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13.9</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1.0</w:t>
            </w:r>
          </w:p>
        </w:tc>
        <w:tc>
          <w:tcPr>
            <w:tcW w:w="3821" w:type="dxa"/>
            <w:vAlign w:val="center"/>
          </w:tcPr>
          <w:p w:rsidR="0086235B" w:rsidRPr="00344DB8" w:rsidRDefault="0086235B" w:rsidP="0086235B">
            <w:pPr>
              <w:jc w:val="both"/>
              <w:rPr>
                <w:rFonts w:asciiTheme="minorEastAsia" w:eastAsiaTheme="minorEastAsia" w:hAnsiTheme="minorEastAsia"/>
              </w:rPr>
            </w:pPr>
          </w:p>
        </w:tc>
      </w:tr>
      <w:tr w:rsidR="0086235B" w:rsidTr="0086235B">
        <w:trPr>
          <w:trHeight w:val="510"/>
        </w:trPr>
        <w:tc>
          <w:tcPr>
            <w:tcW w:w="3256" w:type="dxa"/>
            <w:vAlign w:val="center"/>
          </w:tcPr>
          <w:p w:rsidR="0086235B" w:rsidRPr="008F22F2" w:rsidRDefault="0086235B" w:rsidP="0086235B">
            <w:pPr>
              <w:jc w:val="both"/>
            </w:pPr>
            <w:r w:rsidRPr="00E16708">
              <w:rPr>
                <w:rFonts w:hint="eastAsia"/>
              </w:rPr>
              <w:t>法隆寺周辺地区特別用途地区</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24.9</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1.7</w:t>
            </w:r>
          </w:p>
        </w:tc>
        <w:tc>
          <w:tcPr>
            <w:tcW w:w="3821" w:type="dxa"/>
            <w:vAlign w:val="center"/>
          </w:tcPr>
          <w:p w:rsidR="0086235B" w:rsidRPr="00344DB8" w:rsidRDefault="0086235B" w:rsidP="0086235B">
            <w:pPr>
              <w:jc w:val="both"/>
              <w:rPr>
                <w:rFonts w:asciiTheme="minorEastAsia" w:eastAsiaTheme="minorEastAsia" w:hAnsiTheme="minorEastAsia"/>
              </w:rPr>
            </w:pPr>
            <w:r w:rsidRPr="00344DB8">
              <w:rPr>
                <w:rFonts w:asciiTheme="minorEastAsia" w:eastAsiaTheme="minorEastAsia" w:hAnsiTheme="minorEastAsia" w:hint="eastAsia"/>
              </w:rPr>
              <w:t>都市計画法</w:t>
            </w:r>
          </w:p>
        </w:tc>
      </w:tr>
      <w:tr w:rsidR="0086235B" w:rsidTr="0086235B">
        <w:trPr>
          <w:trHeight w:val="510"/>
        </w:trPr>
        <w:tc>
          <w:tcPr>
            <w:tcW w:w="3256" w:type="dxa"/>
            <w:vAlign w:val="center"/>
          </w:tcPr>
          <w:p w:rsidR="0086235B" w:rsidRDefault="0086235B" w:rsidP="0086235B">
            <w:pPr>
              <w:jc w:val="both"/>
            </w:pPr>
            <w:r w:rsidRPr="008F22F2">
              <w:rPr>
                <w:rFonts w:hint="eastAsia"/>
              </w:rPr>
              <w:t>高度地区</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324.0</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22.7</w:t>
            </w:r>
          </w:p>
        </w:tc>
        <w:tc>
          <w:tcPr>
            <w:tcW w:w="3821" w:type="dxa"/>
            <w:vAlign w:val="center"/>
          </w:tcPr>
          <w:p w:rsidR="0086235B" w:rsidRPr="00344DB8" w:rsidRDefault="0086235B" w:rsidP="0086235B">
            <w:pPr>
              <w:jc w:val="both"/>
              <w:rPr>
                <w:rFonts w:asciiTheme="minorEastAsia" w:eastAsiaTheme="minorEastAsia" w:hAnsiTheme="minorEastAsia"/>
              </w:rPr>
            </w:pPr>
            <w:r w:rsidRPr="00344DB8">
              <w:rPr>
                <w:rFonts w:asciiTheme="minorEastAsia" w:eastAsiaTheme="minorEastAsia" w:hAnsiTheme="minorEastAsia" w:hint="eastAsia"/>
              </w:rPr>
              <w:t>都市計画法</w:t>
            </w:r>
          </w:p>
        </w:tc>
      </w:tr>
      <w:tr w:rsidR="0086235B" w:rsidTr="0086235B">
        <w:trPr>
          <w:trHeight w:val="510"/>
        </w:trPr>
        <w:tc>
          <w:tcPr>
            <w:tcW w:w="3256" w:type="dxa"/>
            <w:vAlign w:val="center"/>
          </w:tcPr>
          <w:p w:rsidR="0086235B" w:rsidRDefault="0086235B" w:rsidP="0086235B">
            <w:pPr>
              <w:jc w:val="both"/>
            </w:pPr>
            <w:r w:rsidRPr="008F22F2">
              <w:rPr>
                <w:rFonts w:hint="eastAsia"/>
              </w:rPr>
              <w:t>準防火地域</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24.1</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1.7</w:t>
            </w:r>
          </w:p>
        </w:tc>
        <w:tc>
          <w:tcPr>
            <w:tcW w:w="3821" w:type="dxa"/>
            <w:vAlign w:val="center"/>
          </w:tcPr>
          <w:p w:rsidR="0086235B" w:rsidRPr="00344DB8" w:rsidRDefault="0086235B" w:rsidP="0086235B">
            <w:pPr>
              <w:jc w:val="both"/>
              <w:rPr>
                <w:rFonts w:asciiTheme="minorEastAsia" w:eastAsiaTheme="minorEastAsia" w:hAnsiTheme="minorEastAsia"/>
              </w:rPr>
            </w:pPr>
            <w:r w:rsidRPr="00344DB8">
              <w:rPr>
                <w:rFonts w:asciiTheme="minorEastAsia" w:eastAsiaTheme="minorEastAsia" w:hAnsiTheme="minorEastAsia" w:hint="eastAsia"/>
              </w:rPr>
              <w:t>都市計画法</w:t>
            </w:r>
          </w:p>
        </w:tc>
      </w:tr>
      <w:tr w:rsidR="0086235B" w:rsidTr="0086235B">
        <w:trPr>
          <w:trHeight w:val="510"/>
        </w:trPr>
        <w:tc>
          <w:tcPr>
            <w:tcW w:w="3256" w:type="dxa"/>
            <w:vAlign w:val="center"/>
          </w:tcPr>
          <w:p w:rsidR="0086235B" w:rsidRDefault="0086235B" w:rsidP="0086235B">
            <w:pPr>
              <w:jc w:val="both"/>
            </w:pPr>
            <w:r w:rsidRPr="008F22F2">
              <w:rPr>
                <w:rFonts w:hint="eastAsia"/>
              </w:rPr>
              <w:t>風致地区</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628.4</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44.0</w:t>
            </w:r>
          </w:p>
        </w:tc>
        <w:tc>
          <w:tcPr>
            <w:tcW w:w="3821" w:type="dxa"/>
            <w:vAlign w:val="center"/>
          </w:tcPr>
          <w:p w:rsidR="0086235B" w:rsidRPr="00344DB8" w:rsidRDefault="0086235B" w:rsidP="0086235B">
            <w:pPr>
              <w:jc w:val="both"/>
              <w:rPr>
                <w:rFonts w:asciiTheme="minorEastAsia" w:eastAsiaTheme="minorEastAsia" w:hAnsiTheme="minorEastAsia"/>
              </w:rPr>
            </w:pPr>
            <w:r w:rsidRPr="00344DB8">
              <w:rPr>
                <w:rFonts w:asciiTheme="minorEastAsia" w:eastAsiaTheme="minorEastAsia" w:hAnsiTheme="minorEastAsia" w:hint="eastAsia"/>
              </w:rPr>
              <w:t>斑鳩町風致地区条例</w:t>
            </w:r>
          </w:p>
        </w:tc>
      </w:tr>
      <w:tr w:rsidR="00D71AB0" w:rsidTr="0086235B">
        <w:trPr>
          <w:trHeight w:val="510"/>
        </w:trPr>
        <w:tc>
          <w:tcPr>
            <w:tcW w:w="3256" w:type="dxa"/>
            <w:vAlign w:val="center"/>
          </w:tcPr>
          <w:p w:rsidR="00D71AB0" w:rsidRPr="008F22F2" w:rsidRDefault="00D71AB0" w:rsidP="00D71AB0">
            <w:pPr>
              <w:ind w:leftChars="100" w:left="210"/>
              <w:jc w:val="both"/>
            </w:pPr>
            <w:bookmarkStart w:id="4" w:name="OLE_LINK10"/>
            <w:bookmarkStart w:id="5" w:name="OLE_LINK11"/>
            <w:r w:rsidRPr="00D71AB0">
              <w:rPr>
                <w:rFonts w:hint="eastAsia"/>
              </w:rPr>
              <w:t>第１種風致地区</w:t>
            </w:r>
            <w:bookmarkEnd w:id="4"/>
            <w:bookmarkEnd w:id="5"/>
          </w:p>
        </w:tc>
        <w:tc>
          <w:tcPr>
            <w:tcW w:w="992" w:type="dxa"/>
            <w:vAlign w:val="center"/>
          </w:tcPr>
          <w:p w:rsidR="00D71AB0" w:rsidRPr="00344DB8" w:rsidRDefault="00D71AB0" w:rsidP="0086235B">
            <w:pPr>
              <w:jc w:val="right"/>
              <w:rPr>
                <w:rFonts w:asciiTheme="minorEastAsia" w:eastAsiaTheme="minorEastAsia" w:hAnsiTheme="minorEastAsia"/>
              </w:rPr>
            </w:pPr>
            <w:r w:rsidRPr="00D71AB0">
              <w:rPr>
                <w:rFonts w:asciiTheme="minorEastAsia" w:eastAsiaTheme="minorEastAsia" w:hAnsiTheme="minorEastAsia"/>
              </w:rPr>
              <w:t>80.9</w:t>
            </w:r>
          </w:p>
        </w:tc>
        <w:tc>
          <w:tcPr>
            <w:tcW w:w="992" w:type="dxa"/>
            <w:vAlign w:val="center"/>
          </w:tcPr>
          <w:p w:rsidR="00D71AB0" w:rsidRPr="00344DB8" w:rsidRDefault="00D71AB0" w:rsidP="0086235B">
            <w:pPr>
              <w:jc w:val="right"/>
              <w:rPr>
                <w:rFonts w:asciiTheme="minorEastAsia" w:eastAsiaTheme="minorEastAsia" w:hAnsiTheme="minorEastAsia"/>
                <w:color w:val="000000"/>
                <w:szCs w:val="21"/>
              </w:rPr>
            </w:pPr>
            <w:r w:rsidRPr="00D71AB0">
              <w:rPr>
                <w:rFonts w:asciiTheme="minorEastAsia" w:eastAsiaTheme="minorEastAsia" w:hAnsiTheme="minorEastAsia"/>
                <w:color w:val="000000"/>
                <w:szCs w:val="21"/>
              </w:rPr>
              <w:t>5.7</w:t>
            </w:r>
          </w:p>
        </w:tc>
        <w:tc>
          <w:tcPr>
            <w:tcW w:w="3821" w:type="dxa"/>
            <w:vAlign w:val="center"/>
          </w:tcPr>
          <w:p w:rsidR="00D71AB0" w:rsidRPr="00344DB8" w:rsidRDefault="00D71AB0" w:rsidP="0086235B">
            <w:pPr>
              <w:jc w:val="both"/>
              <w:rPr>
                <w:rFonts w:asciiTheme="minorEastAsia" w:eastAsiaTheme="minorEastAsia" w:hAnsiTheme="minorEastAsia"/>
              </w:rPr>
            </w:pPr>
          </w:p>
        </w:tc>
      </w:tr>
      <w:tr w:rsidR="00D71AB0" w:rsidTr="0086235B">
        <w:trPr>
          <w:trHeight w:val="510"/>
        </w:trPr>
        <w:tc>
          <w:tcPr>
            <w:tcW w:w="3256" w:type="dxa"/>
            <w:vAlign w:val="center"/>
          </w:tcPr>
          <w:p w:rsidR="00D71AB0" w:rsidRPr="008F22F2" w:rsidRDefault="00D71AB0" w:rsidP="00D71AB0">
            <w:pPr>
              <w:ind w:leftChars="100" w:left="210"/>
              <w:jc w:val="both"/>
            </w:pPr>
            <w:r w:rsidRPr="00D71AB0">
              <w:rPr>
                <w:rFonts w:hint="eastAsia"/>
              </w:rPr>
              <w:t>第</w:t>
            </w:r>
            <w:r>
              <w:rPr>
                <w:rFonts w:hint="eastAsia"/>
              </w:rPr>
              <w:t>２</w:t>
            </w:r>
            <w:r w:rsidRPr="00D71AB0">
              <w:rPr>
                <w:rFonts w:hint="eastAsia"/>
              </w:rPr>
              <w:t>種風致地区</w:t>
            </w:r>
          </w:p>
        </w:tc>
        <w:tc>
          <w:tcPr>
            <w:tcW w:w="992" w:type="dxa"/>
            <w:vAlign w:val="center"/>
          </w:tcPr>
          <w:p w:rsidR="00D71AB0" w:rsidRPr="00344DB8" w:rsidRDefault="00D71AB0" w:rsidP="0086235B">
            <w:pPr>
              <w:jc w:val="right"/>
              <w:rPr>
                <w:rFonts w:asciiTheme="minorEastAsia" w:eastAsiaTheme="minorEastAsia" w:hAnsiTheme="minorEastAsia"/>
              </w:rPr>
            </w:pPr>
            <w:r w:rsidRPr="00D71AB0">
              <w:rPr>
                <w:rFonts w:asciiTheme="minorEastAsia" w:eastAsiaTheme="minorEastAsia" w:hAnsiTheme="minorEastAsia"/>
              </w:rPr>
              <w:t>376.3</w:t>
            </w:r>
          </w:p>
        </w:tc>
        <w:tc>
          <w:tcPr>
            <w:tcW w:w="992" w:type="dxa"/>
            <w:vAlign w:val="center"/>
          </w:tcPr>
          <w:p w:rsidR="00D71AB0" w:rsidRPr="00344DB8" w:rsidRDefault="00D71AB0" w:rsidP="0086235B">
            <w:pPr>
              <w:jc w:val="right"/>
              <w:rPr>
                <w:rFonts w:asciiTheme="minorEastAsia" w:eastAsiaTheme="minorEastAsia" w:hAnsiTheme="minorEastAsia"/>
                <w:color w:val="000000"/>
                <w:szCs w:val="21"/>
              </w:rPr>
            </w:pPr>
            <w:r w:rsidRPr="00D71AB0">
              <w:rPr>
                <w:rFonts w:asciiTheme="minorEastAsia" w:eastAsiaTheme="minorEastAsia" w:hAnsiTheme="minorEastAsia"/>
                <w:color w:val="000000"/>
                <w:szCs w:val="21"/>
              </w:rPr>
              <w:t>26.4</w:t>
            </w:r>
          </w:p>
        </w:tc>
        <w:tc>
          <w:tcPr>
            <w:tcW w:w="3821" w:type="dxa"/>
            <w:vAlign w:val="center"/>
          </w:tcPr>
          <w:p w:rsidR="00D71AB0" w:rsidRPr="00344DB8" w:rsidRDefault="00D71AB0" w:rsidP="0086235B">
            <w:pPr>
              <w:jc w:val="both"/>
              <w:rPr>
                <w:rFonts w:asciiTheme="minorEastAsia" w:eastAsiaTheme="minorEastAsia" w:hAnsiTheme="minorEastAsia"/>
              </w:rPr>
            </w:pPr>
          </w:p>
        </w:tc>
      </w:tr>
      <w:tr w:rsidR="00D71AB0" w:rsidTr="0086235B">
        <w:trPr>
          <w:trHeight w:val="510"/>
        </w:trPr>
        <w:tc>
          <w:tcPr>
            <w:tcW w:w="3256" w:type="dxa"/>
            <w:vAlign w:val="center"/>
          </w:tcPr>
          <w:p w:rsidR="00D71AB0" w:rsidRPr="008F22F2" w:rsidRDefault="00D71AB0" w:rsidP="00D71AB0">
            <w:pPr>
              <w:ind w:leftChars="100" w:left="210"/>
              <w:jc w:val="both"/>
            </w:pPr>
            <w:r w:rsidRPr="00D71AB0">
              <w:rPr>
                <w:rFonts w:hint="eastAsia"/>
              </w:rPr>
              <w:t>第</w:t>
            </w:r>
            <w:r>
              <w:rPr>
                <w:rFonts w:hint="eastAsia"/>
              </w:rPr>
              <w:t>３</w:t>
            </w:r>
            <w:r w:rsidRPr="00D71AB0">
              <w:rPr>
                <w:rFonts w:hint="eastAsia"/>
              </w:rPr>
              <w:t>種風致地区</w:t>
            </w:r>
          </w:p>
        </w:tc>
        <w:tc>
          <w:tcPr>
            <w:tcW w:w="992" w:type="dxa"/>
            <w:vAlign w:val="center"/>
          </w:tcPr>
          <w:p w:rsidR="00D71AB0" w:rsidRPr="00344DB8" w:rsidRDefault="00D71AB0" w:rsidP="0086235B">
            <w:pPr>
              <w:jc w:val="right"/>
              <w:rPr>
                <w:rFonts w:asciiTheme="minorEastAsia" w:eastAsiaTheme="minorEastAsia" w:hAnsiTheme="minorEastAsia"/>
              </w:rPr>
            </w:pPr>
            <w:r w:rsidRPr="00D71AB0">
              <w:rPr>
                <w:rFonts w:asciiTheme="minorEastAsia" w:eastAsiaTheme="minorEastAsia" w:hAnsiTheme="minorEastAsia"/>
              </w:rPr>
              <w:t>171.2</w:t>
            </w:r>
          </w:p>
        </w:tc>
        <w:tc>
          <w:tcPr>
            <w:tcW w:w="992" w:type="dxa"/>
            <w:vAlign w:val="center"/>
          </w:tcPr>
          <w:p w:rsidR="00D71AB0" w:rsidRPr="00344DB8" w:rsidRDefault="00D71AB0" w:rsidP="0086235B">
            <w:pPr>
              <w:jc w:val="right"/>
              <w:rPr>
                <w:rFonts w:asciiTheme="minorEastAsia" w:eastAsiaTheme="minorEastAsia" w:hAnsiTheme="minorEastAsia"/>
                <w:color w:val="000000"/>
                <w:szCs w:val="21"/>
              </w:rPr>
            </w:pPr>
            <w:r w:rsidRPr="00D71AB0">
              <w:rPr>
                <w:rFonts w:asciiTheme="minorEastAsia" w:eastAsiaTheme="minorEastAsia" w:hAnsiTheme="minorEastAsia"/>
                <w:color w:val="000000"/>
                <w:szCs w:val="21"/>
              </w:rPr>
              <w:t>12.0</w:t>
            </w:r>
          </w:p>
        </w:tc>
        <w:tc>
          <w:tcPr>
            <w:tcW w:w="3821" w:type="dxa"/>
            <w:vAlign w:val="center"/>
          </w:tcPr>
          <w:p w:rsidR="00D71AB0" w:rsidRPr="00344DB8" w:rsidRDefault="00D71AB0" w:rsidP="0086235B">
            <w:pPr>
              <w:jc w:val="both"/>
              <w:rPr>
                <w:rFonts w:asciiTheme="minorEastAsia" w:eastAsiaTheme="minorEastAsia" w:hAnsiTheme="minorEastAsia"/>
              </w:rPr>
            </w:pPr>
          </w:p>
        </w:tc>
      </w:tr>
      <w:tr w:rsidR="0086235B" w:rsidTr="0086235B">
        <w:trPr>
          <w:trHeight w:val="510"/>
        </w:trPr>
        <w:tc>
          <w:tcPr>
            <w:tcW w:w="3256" w:type="dxa"/>
            <w:vAlign w:val="center"/>
          </w:tcPr>
          <w:p w:rsidR="0086235B" w:rsidRDefault="0086235B" w:rsidP="0086235B">
            <w:pPr>
              <w:jc w:val="both"/>
            </w:pPr>
            <w:r w:rsidRPr="008F22F2">
              <w:rPr>
                <w:rFonts w:hint="eastAsia"/>
              </w:rPr>
              <w:t>歴史的風土特別保存地区</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80.9</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5.7</w:t>
            </w:r>
          </w:p>
        </w:tc>
        <w:tc>
          <w:tcPr>
            <w:tcW w:w="3821" w:type="dxa"/>
            <w:vAlign w:val="center"/>
          </w:tcPr>
          <w:p w:rsidR="0086235B" w:rsidRPr="00344DB8" w:rsidRDefault="0086235B" w:rsidP="0086235B">
            <w:pPr>
              <w:snapToGrid w:val="0"/>
              <w:jc w:val="both"/>
              <w:rPr>
                <w:rFonts w:asciiTheme="minorEastAsia" w:eastAsiaTheme="minorEastAsia" w:hAnsiTheme="minorEastAsia"/>
              </w:rPr>
            </w:pPr>
            <w:r w:rsidRPr="00344DB8">
              <w:rPr>
                <w:rFonts w:asciiTheme="minorEastAsia" w:eastAsiaTheme="minorEastAsia" w:hAnsiTheme="minorEastAsia" w:hint="eastAsia"/>
              </w:rPr>
              <w:t>古都における歴史的風土の保存に関する特別措置法</w:t>
            </w:r>
          </w:p>
        </w:tc>
      </w:tr>
      <w:tr w:rsidR="00D71AB0" w:rsidTr="0086235B">
        <w:trPr>
          <w:trHeight w:val="510"/>
        </w:trPr>
        <w:tc>
          <w:tcPr>
            <w:tcW w:w="3256" w:type="dxa"/>
            <w:vAlign w:val="center"/>
          </w:tcPr>
          <w:p w:rsidR="00D71AB0" w:rsidRPr="008F22F2" w:rsidRDefault="00D71AB0" w:rsidP="0086235B">
            <w:pPr>
              <w:jc w:val="both"/>
            </w:pPr>
            <w:r w:rsidRPr="00D71AB0">
              <w:rPr>
                <w:rFonts w:hint="eastAsia"/>
              </w:rPr>
              <w:t>歴史的風土保存区域</w:t>
            </w:r>
          </w:p>
        </w:tc>
        <w:tc>
          <w:tcPr>
            <w:tcW w:w="992" w:type="dxa"/>
            <w:vAlign w:val="center"/>
          </w:tcPr>
          <w:p w:rsidR="00D71AB0" w:rsidRPr="00344DB8" w:rsidRDefault="00D71AB0" w:rsidP="0086235B">
            <w:pPr>
              <w:jc w:val="right"/>
              <w:rPr>
                <w:rFonts w:asciiTheme="minorEastAsia" w:eastAsiaTheme="minorEastAsia" w:hAnsiTheme="minorEastAsia"/>
              </w:rPr>
            </w:pPr>
            <w:r w:rsidRPr="00D71AB0">
              <w:rPr>
                <w:rFonts w:asciiTheme="minorEastAsia" w:eastAsiaTheme="minorEastAsia" w:hAnsiTheme="minorEastAsia"/>
              </w:rPr>
              <w:t>536.0</w:t>
            </w:r>
          </w:p>
        </w:tc>
        <w:tc>
          <w:tcPr>
            <w:tcW w:w="992" w:type="dxa"/>
            <w:vAlign w:val="center"/>
          </w:tcPr>
          <w:p w:rsidR="00D71AB0" w:rsidRPr="00344DB8" w:rsidRDefault="00D71AB0" w:rsidP="0086235B">
            <w:pPr>
              <w:jc w:val="right"/>
              <w:rPr>
                <w:rFonts w:asciiTheme="minorEastAsia" w:eastAsiaTheme="minorEastAsia" w:hAnsiTheme="minorEastAsia"/>
                <w:color w:val="000000"/>
                <w:szCs w:val="21"/>
              </w:rPr>
            </w:pPr>
            <w:r w:rsidRPr="00D71AB0">
              <w:rPr>
                <w:rFonts w:asciiTheme="minorEastAsia" w:eastAsiaTheme="minorEastAsia" w:hAnsiTheme="minorEastAsia"/>
                <w:color w:val="000000"/>
                <w:szCs w:val="21"/>
              </w:rPr>
              <w:t>37.6</w:t>
            </w:r>
          </w:p>
        </w:tc>
        <w:tc>
          <w:tcPr>
            <w:tcW w:w="3821" w:type="dxa"/>
            <w:vAlign w:val="center"/>
          </w:tcPr>
          <w:p w:rsidR="00D71AB0" w:rsidRPr="00344DB8" w:rsidRDefault="00D83DF2" w:rsidP="0086235B">
            <w:pPr>
              <w:snapToGrid w:val="0"/>
              <w:jc w:val="both"/>
              <w:rPr>
                <w:rFonts w:asciiTheme="minorEastAsia" w:eastAsiaTheme="minorEastAsia" w:hAnsiTheme="minorEastAsia"/>
              </w:rPr>
            </w:pPr>
            <w:r w:rsidRPr="00D83DF2">
              <w:rPr>
                <w:rFonts w:asciiTheme="minorEastAsia" w:eastAsiaTheme="minorEastAsia" w:hAnsiTheme="minorEastAsia" w:hint="eastAsia"/>
              </w:rPr>
              <w:t>古都における歴史的風土の保存に関する特別措置法</w:t>
            </w:r>
          </w:p>
        </w:tc>
      </w:tr>
      <w:tr w:rsidR="0086235B" w:rsidTr="0086235B">
        <w:trPr>
          <w:trHeight w:val="510"/>
        </w:trPr>
        <w:tc>
          <w:tcPr>
            <w:tcW w:w="3256" w:type="dxa"/>
            <w:vAlign w:val="center"/>
          </w:tcPr>
          <w:p w:rsidR="0086235B" w:rsidRDefault="0086235B" w:rsidP="0086235B">
            <w:pPr>
              <w:jc w:val="both"/>
            </w:pPr>
            <w:r w:rsidRPr="008F22F2">
              <w:rPr>
                <w:rFonts w:hint="eastAsia"/>
              </w:rPr>
              <w:t>県立矢田自然公園</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61.0</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4.3</w:t>
            </w:r>
          </w:p>
        </w:tc>
        <w:tc>
          <w:tcPr>
            <w:tcW w:w="3821" w:type="dxa"/>
            <w:vAlign w:val="center"/>
          </w:tcPr>
          <w:p w:rsidR="0086235B" w:rsidRPr="00344DB8" w:rsidRDefault="0086235B" w:rsidP="0086235B">
            <w:pPr>
              <w:jc w:val="both"/>
              <w:rPr>
                <w:rFonts w:asciiTheme="minorEastAsia" w:eastAsiaTheme="minorEastAsia" w:hAnsiTheme="minorEastAsia"/>
              </w:rPr>
            </w:pPr>
            <w:r w:rsidRPr="00344DB8">
              <w:rPr>
                <w:rFonts w:asciiTheme="minorEastAsia" w:eastAsiaTheme="minorEastAsia" w:hAnsiTheme="minorEastAsia" w:hint="eastAsia"/>
              </w:rPr>
              <w:t>自然公園法</w:t>
            </w:r>
          </w:p>
        </w:tc>
      </w:tr>
      <w:tr w:rsidR="0086235B" w:rsidTr="0086235B">
        <w:trPr>
          <w:trHeight w:val="510"/>
        </w:trPr>
        <w:tc>
          <w:tcPr>
            <w:tcW w:w="3256" w:type="dxa"/>
            <w:vAlign w:val="center"/>
          </w:tcPr>
          <w:p w:rsidR="0086235B" w:rsidRDefault="0086235B" w:rsidP="0086235B">
            <w:pPr>
              <w:jc w:val="both"/>
            </w:pPr>
            <w:r w:rsidRPr="008F22F2">
              <w:rPr>
                <w:rFonts w:hint="eastAsia"/>
              </w:rPr>
              <w:t>平群谷環境保全地区</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34.0</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2.4</w:t>
            </w:r>
          </w:p>
        </w:tc>
        <w:tc>
          <w:tcPr>
            <w:tcW w:w="3821" w:type="dxa"/>
            <w:vAlign w:val="center"/>
          </w:tcPr>
          <w:p w:rsidR="0086235B" w:rsidRPr="00344DB8" w:rsidRDefault="0086235B" w:rsidP="0086235B">
            <w:pPr>
              <w:jc w:val="both"/>
              <w:rPr>
                <w:rFonts w:asciiTheme="minorEastAsia" w:eastAsiaTheme="minorEastAsia" w:hAnsiTheme="minorEastAsia"/>
              </w:rPr>
            </w:pPr>
            <w:r w:rsidRPr="00344DB8">
              <w:rPr>
                <w:rFonts w:asciiTheme="minorEastAsia" w:eastAsiaTheme="minorEastAsia" w:hAnsiTheme="minorEastAsia" w:hint="eastAsia"/>
              </w:rPr>
              <w:t>自然環境保全法</w:t>
            </w:r>
          </w:p>
        </w:tc>
      </w:tr>
      <w:tr w:rsidR="0086235B" w:rsidTr="0086235B">
        <w:trPr>
          <w:trHeight w:val="510"/>
        </w:trPr>
        <w:tc>
          <w:tcPr>
            <w:tcW w:w="3256" w:type="dxa"/>
            <w:vAlign w:val="center"/>
          </w:tcPr>
          <w:p w:rsidR="0086235B" w:rsidRDefault="0086235B" w:rsidP="0086235B">
            <w:pPr>
              <w:jc w:val="both"/>
            </w:pPr>
            <w:r w:rsidRPr="008F22F2">
              <w:rPr>
                <w:rFonts w:hint="eastAsia"/>
              </w:rPr>
              <w:t>矢田斑鳩近郊緑地保全区域</w:t>
            </w:r>
          </w:p>
        </w:tc>
        <w:tc>
          <w:tcPr>
            <w:tcW w:w="992" w:type="dxa"/>
            <w:vAlign w:val="center"/>
          </w:tcPr>
          <w:p w:rsidR="0086235B" w:rsidRPr="00344DB8" w:rsidRDefault="0086235B" w:rsidP="0086235B">
            <w:pPr>
              <w:jc w:val="right"/>
              <w:rPr>
                <w:rFonts w:asciiTheme="minorEastAsia" w:eastAsiaTheme="minorEastAsia" w:hAnsiTheme="minorEastAsia"/>
              </w:rPr>
            </w:pPr>
            <w:r w:rsidRPr="00344DB8">
              <w:rPr>
                <w:rFonts w:asciiTheme="minorEastAsia" w:eastAsiaTheme="minorEastAsia" w:hAnsiTheme="minorEastAsia"/>
              </w:rPr>
              <w:t>124.5</w:t>
            </w:r>
          </w:p>
        </w:tc>
        <w:tc>
          <w:tcPr>
            <w:tcW w:w="992" w:type="dxa"/>
            <w:vAlign w:val="center"/>
          </w:tcPr>
          <w:p w:rsidR="0086235B" w:rsidRPr="00344DB8" w:rsidRDefault="0086235B" w:rsidP="0086235B">
            <w:pPr>
              <w:jc w:val="right"/>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8.7</w:t>
            </w:r>
          </w:p>
        </w:tc>
        <w:tc>
          <w:tcPr>
            <w:tcW w:w="3821" w:type="dxa"/>
            <w:vAlign w:val="center"/>
          </w:tcPr>
          <w:p w:rsidR="0086235B" w:rsidRPr="00344DB8" w:rsidRDefault="0086235B" w:rsidP="0086235B">
            <w:pPr>
              <w:jc w:val="both"/>
              <w:rPr>
                <w:rFonts w:asciiTheme="minorEastAsia" w:eastAsiaTheme="minorEastAsia" w:hAnsiTheme="minorEastAsia"/>
              </w:rPr>
            </w:pPr>
            <w:r w:rsidRPr="00344DB8">
              <w:rPr>
                <w:rFonts w:asciiTheme="minorEastAsia" w:eastAsiaTheme="minorEastAsia" w:hAnsiTheme="minorEastAsia" w:hint="eastAsia"/>
              </w:rPr>
              <w:t>近畿圏の保全区域の整備に関する法律</w:t>
            </w:r>
          </w:p>
        </w:tc>
      </w:tr>
    </w:tbl>
    <w:p w:rsidR="00EE23BD" w:rsidRPr="006456ED" w:rsidRDefault="00EE23BD" w:rsidP="00EE23BD">
      <w:pPr>
        <w:ind w:firstLineChars="1100" w:firstLine="2200"/>
        <w:jc w:val="right"/>
        <w:rPr>
          <w:rFonts w:ascii="ＭＳ 明朝" w:hAnsi="ＭＳ 明朝"/>
          <w:sz w:val="20"/>
        </w:rPr>
      </w:pPr>
      <w:r w:rsidRPr="009D7F1F">
        <w:rPr>
          <w:rFonts w:ascii="ＭＳ 明朝" w:hAnsi="ＭＳ 明朝" w:hint="eastAsia"/>
          <w:sz w:val="20"/>
        </w:rPr>
        <w:t>（平成</w:t>
      </w:r>
      <w:r w:rsidR="00A354B4">
        <w:rPr>
          <w:rFonts w:ascii="ＭＳ 明朝" w:hAnsi="ＭＳ 明朝" w:hint="eastAsia"/>
          <w:sz w:val="20"/>
        </w:rPr>
        <w:t>31</w:t>
      </w:r>
      <w:r w:rsidRPr="009D7F1F">
        <w:rPr>
          <w:rFonts w:ascii="ＭＳ 明朝" w:hAnsi="ＭＳ 明朝" w:hint="eastAsia"/>
          <w:sz w:val="20"/>
        </w:rPr>
        <w:t>年3月31日現在）</w:t>
      </w:r>
    </w:p>
    <w:p w:rsidR="008F22F2" w:rsidRDefault="008F22F2" w:rsidP="00256F29">
      <w:pPr>
        <w:snapToGrid w:val="0"/>
      </w:pPr>
    </w:p>
    <w:p w:rsidR="0008677C" w:rsidRDefault="0008677C" w:rsidP="0008677C">
      <w:r>
        <w:br w:type="page"/>
      </w:r>
    </w:p>
    <w:p w:rsidR="0008677C" w:rsidRDefault="0008677C" w:rsidP="0008677C"/>
    <w:p w:rsidR="0008677C" w:rsidRPr="00983DF6" w:rsidRDefault="0008677C" w:rsidP="0008677C">
      <w:pPr>
        <w:pStyle w:val="3"/>
        <w:autoSpaceDE w:val="0"/>
        <w:autoSpaceDN w:val="0"/>
        <w:ind w:leftChars="250" w:left="525"/>
        <w:rPr>
          <w:rFonts w:asciiTheme="majorEastAsia" w:hAnsiTheme="majorEastAsia"/>
          <w:sz w:val="28"/>
        </w:rPr>
      </w:pPr>
      <w:r>
        <w:rPr>
          <w:rFonts w:asciiTheme="majorEastAsia" w:hAnsiTheme="majorEastAsia" w:hint="eastAsia"/>
          <w:sz w:val="28"/>
        </w:rPr>
        <w:t>（５）</w:t>
      </w:r>
      <w:r w:rsidRPr="0008677C">
        <w:rPr>
          <w:rFonts w:asciiTheme="majorEastAsia" w:hAnsiTheme="majorEastAsia" w:hint="eastAsia"/>
          <w:sz w:val="28"/>
        </w:rPr>
        <w:t>都市基盤・生活基盤の整備状況</w:t>
      </w:r>
    </w:p>
    <w:p w:rsidR="0008677C" w:rsidRPr="0008677C" w:rsidRDefault="0008677C" w:rsidP="0008677C">
      <w:pPr>
        <w:spacing w:afterLines="20" w:after="72" w:line="400" w:lineRule="exact"/>
        <w:ind w:leftChars="400" w:left="840" w:rightChars="200" w:right="420"/>
        <w:rPr>
          <w:rFonts w:asciiTheme="majorEastAsia" w:eastAsiaTheme="majorEastAsia" w:hAnsiTheme="majorEastAsia"/>
          <w:sz w:val="24"/>
        </w:rPr>
      </w:pPr>
      <w:r w:rsidRPr="0008677C">
        <w:rPr>
          <w:rFonts w:asciiTheme="majorEastAsia" w:eastAsiaTheme="majorEastAsia" w:hAnsiTheme="majorEastAsia" w:hint="eastAsia"/>
          <w:sz w:val="24"/>
        </w:rPr>
        <w:t>①都市施設の整備状況</w:t>
      </w:r>
    </w:p>
    <w:p w:rsidR="0008677C" w:rsidRPr="008812CB" w:rsidRDefault="00CB3EE0" w:rsidP="008812CB">
      <w:pPr>
        <w:pStyle w:val="ac"/>
        <w:ind w:leftChars="500" w:left="1050" w:right="142"/>
        <w:rPr>
          <w:color w:val="000000" w:themeColor="text1"/>
        </w:rPr>
      </w:pPr>
      <w:r w:rsidRPr="008812CB">
        <w:rPr>
          <w:rFonts w:hint="eastAsia"/>
          <w:color w:val="000000" w:themeColor="text1"/>
        </w:rPr>
        <w:t>本町において、都市計画決定されている都市施設（道路を除く）は以下の表のとおりです。</w:t>
      </w:r>
    </w:p>
    <w:p w:rsidR="000C360E" w:rsidRDefault="000C360E" w:rsidP="0008677C"/>
    <w:p w:rsidR="003259DC" w:rsidRDefault="003259DC" w:rsidP="003259DC">
      <w:pPr>
        <w:pStyle w:val="a8"/>
        <w:spacing w:beforeLines="50" w:before="180"/>
        <w:rPr>
          <w:sz w:val="20"/>
        </w:rPr>
      </w:pPr>
      <w:r w:rsidRPr="003259DC">
        <w:rPr>
          <w:rFonts w:hint="eastAsia"/>
          <w:sz w:val="20"/>
        </w:rPr>
        <w:t>都市施設一覧</w:t>
      </w:r>
    </w:p>
    <w:p w:rsidR="003259DC" w:rsidRPr="003259DC" w:rsidRDefault="003259DC" w:rsidP="003259DC"/>
    <w:tbl>
      <w:tblPr>
        <w:tblStyle w:val="a5"/>
        <w:tblW w:w="0" w:type="auto"/>
        <w:tblInd w:w="567" w:type="dxa"/>
        <w:tblLook w:val="04A0" w:firstRow="1" w:lastRow="0" w:firstColumn="1" w:lastColumn="0" w:noHBand="0" w:noVBand="1"/>
      </w:tblPr>
      <w:tblGrid>
        <w:gridCol w:w="1555"/>
        <w:gridCol w:w="2976"/>
        <w:gridCol w:w="1985"/>
        <w:gridCol w:w="2545"/>
      </w:tblGrid>
      <w:tr w:rsidR="00344DB8" w:rsidTr="00242279">
        <w:trPr>
          <w:trHeight w:val="567"/>
        </w:trPr>
        <w:tc>
          <w:tcPr>
            <w:tcW w:w="1555" w:type="dxa"/>
            <w:shd w:val="clear" w:color="auto" w:fill="AAC360"/>
            <w:vAlign w:val="center"/>
          </w:tcPr>
          <w:p w:rsidR="00344DB8" w:rsidRPr="008F22F2" w:rsidRDefault="00344DB8" w:rsidP="00433CD2">
            <w:pPr>
              <w:jc w:val="center"/>
              <w:rPr>
                <w:rFonts w:ascii="ＭＳ ゴシック" w:eastAsia="ＭＳ ゴシック" w:hAnsi="ＭＳ ゴシック"/>
                <w:sz w:val="22"/>
                <w:szCs w:val="22"/>
              </w:rPr>
            </w:pPr>
            <w:r w:rsidRPr="00344DB8">
              <w:rPr>
                <w:rFonts w:ascii="ＭＳ ゴシック" w:eastAsia="ＭＳ ゴシック" w:hAnsi="ＭＳ ゴシック" w:hint="eastAsia"/>
                <w:sz w:val="22"/>
                <w:szCs w:val="22"/>
              </w:rPr>
              <w:t>種類</w:t>
            </w:r>
          </w:p>
        </w:tc>
        <w:tc>
          <w:tcPr>
            <w:tcW w:w="2976" w:type="dxa"/>
            <w:shd w:val="clear" w:color="auto" w:fill="AAC360"/>
            <w:vAlign w:val="center"/>
          </w:tcPr>
          <w:p w:rsidR="00344DB8" w:rsidRPr="008F22F2" w:rsidRDefault="00344DB8" w:rsidP="00433CD2">
            <w:pPr>
              <w:jc w:val="center"/>
              <w:rPr>
                <w:rFonts w:ascii="ＭＳ ゴシック" w:eastAsia="ＭＳ ゴシック" w:hAnsi="ＭＳ ゴシック"/>
                <w:sz w:val="22"/>
                <w:szCs w:val="22"/>
              </w:rPr>
            </w:pPr>
            <w:r w:rsidRPr="00344DB8">
              <w:rPr>
                <w:rFonts w:ascii="ＭＳ ゴシック" w:eastAsia="ＭＳ ゴシック" w:hAnsi="ＭＳ ゴシック" w:hint="eastAsia"/>
                <w:sz w:val="22"/>
                <w:szCs w:val="22"/>
              </w:rPr>
              <w:t>名 称</w:t>
            </w:r>
          </w:p>
        </w:tc>
        <w:tc>
          <w:tcPr>
            <w:tcW w:w="1985" w:type="dxa"/>
            <w:shd w:val="clear" w:color="auto" w:fill="AAC360"/>
            <w:vAlign w:val="center"/>
          </w:tcPr>
          <w:p w:rsidR="00344DB8" w:rsidRPr="00344DB8" w:rsidRDefault="00344DB8" w:rsidP="00344DB8">
            <w:pPr>
              <w:jc w:val="center"/>
              <w:rPr>
                <w:rFonts w:ascii="ＭＳ ゴシック" w:eastAsia="ＭＳ ゴシック" w:hAnsi="ＭＳ ゴシック"/>
                <w:sz w:val="22"/>
                <w:szCs w:val="22"/>
              </w:rPr>
            </w:pPr>
            <w:r w:rsidRPr="00344DB8">
              <w:rPr>
                <w:rFonts w:ascii="ＭＳ ゴシック" w:eastAsia="ＭＳ ゴシック" w:hAnsi="ＭＳ ゴシック" w:hint="eastAsia"/>
                <w:sz w:val="22"/>
                <w:szCs w:val="22"/>
              </w:rPr>
              <w:t>都市計画</w:t>
            </w:r>
          </w:p>
          <w:p w:rsidR="00344DB8" w:rsidRPr="008F22F2" w:rsidRDefault="00344DB8" w:rsidP="00344DB8">
            <w:pPr>
              <w:jc w:val="center"/>
              <w:rPr>
                <w:rFonts w:ascii="ＭＳ ゴシック" w:eastAsia="ＭＳ ゴシック" w:hAnsi="ＭＳ ゴシック"/>
                <w:sz w:val="22"/>
                <w:szCs w:val="22"/>
              </w:rPr>
            </w:pPr>
            <w:r w:rsidRPr="00344DB8">
              <w:rPr>
                <w:rFonts w:ascii="ＭＳ ゴシック" w:eastAsia="ＭＳ ゴシック" w:hAnsi="ＭＳ ゴシック" w:hint="eastAsia"/>
                <w:sz w:val="22"/>
                <w:szCs w:val="22"/>
              </w:rPr>
              <w:t>決定年月日</w:t>
            </w:r>
          </w:p>
        </w:tc>
        <w:tc>
          <w:tcPr>
            <w:tcW w:w="2545" w:type="dxa"/>
            <w:shd w:val="clear" w:color="auto" w:fill="AAC360"/>
            <w:vAlign w:val="center"/>
          </w:tcPr>
          <w:p w:rsidR="00344DB8" w:rsidRPr="008F22F2" w:rsidRDefault="00344DB8" w:rsidP="00433CD2">
            <w:pPr>
              <w:jc w:val="center"/>
              <w:rPr>
                <w:rFonts w:ascii="ＭＳ ゴシック" w:eastAsia="ＭＳ ゴシック" w:hAnsi="ＭＳ ゴシック"/>
                <w:sz w:val="22"/>
                <w:szCs w:val="22"/>
              </w:rPr>
            </w:pPr>
            <w:r w:rsidRPr="00344DB8">
              <w:rPr>
                <w:rFonts w:ascii="ＭＳ ゴシック" w:eastAsia="ＭＳ ゴシック" w:hAnsi="ＭＳ ゴシック" w:hint="eastAsia"/>
                <w:sz w:val="22"/>
                <w:szCs w:val="22"/>
              </w:rPr>
              <w:t>都市計画決定事項</w:t>
            </w:r>
          </w:p>
        </w:tc>
      </w:tr>
      <w:tr w:rsidR="00344DB8" w:rsidTr="002850F0">
        <w:trPr>
          <w:trHeight w:val="510"/>
        </w:trPr>
        <w:tc>
          <w:tcPr>
            <w:tcW w:w="1555" w:type="dxa"/>
            <w:vAlign w:val="center"/>
          </w:tcPr>
          <w:p w:rsidR="00344DB8" w:rsidRDefault="00344DB8" w:rsidP="00433CD2">
            <w:pPr>
              <w:jc w:val="both"/>
            </w:pPr>
            <w:r w:rsidRPr="00344DB8">
              <w:rPr>
                <w:rFonts w:hint="eastAsia"/>
              </w:rPr>
              <w:t>公園</w:t>
            </w:r>
          </w:p>
        </w:tc>
        <w:tc>
          <w:tcPr>
            <w:tcW w:w="2976" w:type="dxa"/>
            <w:vAlign w:val="center"/>
          </w:tcPr>
          <w:p w:rsidR="00344DB8" w:rsidRPr="002850F0" w:rsidRDefault="00344DB8" w:rsidP="002850F0">
            <w:pPr>
              <w:jc w:val="both"/>
            </w:pPr>
            <w:r w:rsidRPr="002850F0">
              <w:rPr>
                <w:rFonts w:hint="eastAsia"/>
              </w:rPr>
              <w:t>ふるさと上宮歴史公園</w:t>
            </w:r>
            <w:r w:rsidR="00D71AB0">
              <w:rPr>
                <w:rFonts w:hint="eastAsia"/>
              </w:rPr>
              <w:t>（</w:t>
            </w:r>
            <w:r w:rsidR="00D71AB0" w:rsidRPr="00D71AB0">
              <w:rPr>
                <w:rFonts w:hint="eastAsia"/>
              </w:rPr>
              <w:t>上宮遺跡公園</w:t>
            </w:r>
            <w:r w:rsidR="00D71AB0">
              <w:rPr>
                <w:rFonts w:hint="eastAsia"/>
              </w:rPr>
              <w:t>）</w:t>
            </w:r>
          </w:p>
        </w:tc>
        <w:tc>
          <w:tcPr>
            <w:tcW w:w="1985" w:type="dxa"/>
            <w:vAlign w:val="center"/>
          </w:tcPr>
          <w:p w:rsidR="00344DB8" w:rsidRPr="00344DB8" w:rsidRDefault="00344DB8" w:rsidP="002850F0">
            <w:pPr>
              <w:jc w:val="both"/>
              <w:rPr>
                <w:rFonts w:asciiTheme="minorEastAsia" w:eastAsiaTheme="minorEastAsia" w:hAnsiTheme="minorEastAsia"/>
                <w:color w:val="000000"/>
                <w:szCs w:val="21"/>
              </w:rPr>
            </w:pPr>
            <w:r w:rsidRPr="00344DB8">
              <w:rPr>
                <w:rFonts w:asciiTheme="minorEastAsia" w:eastAsiaTheme="minorEastAsia" w:hAnsiTheme="minorEastAsia"/>
                <w:color w:val="000000"/>
                <w:szCs w:val="21"/>
              </w:rPr>
              <w:t>H3.11.12</w:t>
            </w:r>
          </w:p>
        </w:tc>
        <w:tc>
          <w:tcPr>
            <w:tcW w:w="2545" w:type="dxa"/>
            <w:vAlign w:val="center"/>
          </w:tcPr>
          <w:p w:rsidR="00344DB8" w:rsidRPr="00344DB8" w:rsidRDefault="00344DB8" w:rsidP="00433CD2">
            <w:pPr>
              <w:jc w:val="both"/>
              <w:rPr>
                <w:rFonts w:asciiTheme="minorEastAsia" w:eastAsiaTheme="minorEastAsia" w:hAnsiTheme="minorEastAsia"/>
              </w:rPr>
            </w:pPr>
            <w:r w:rsidRPr="00344DB8">
              <w:rPr>
                <w:rFonts w:asciiTheme="minorEastAsia" w:eastAsiaTheme="minorEastAsia" w:hAnsiTheme="minorEastAsia" w:hint="eastAsia"/>
              </w:rPr>
              <w:t>面積=約0.6ha</w:t>
            </w:r>
          </w:p>
        </w:tc>
      </w:tr>
      <w:tr w:rsidR="00344DB8" w:rsidTr="002850F0">
        <w:trPr>
          <w:trHeight w:val="510"/>
        </w:trPr>
        <w:tc>
          <w:tcPr>
            <w:tcW w:w="1555" w:type="dxa"/>
            <w:vAlign w:val="center"/>
          </w:tcPr>
          <w:p w:rsidR="00344DB8" w:rsidRDefault="00344DB8" w:rsidP="00433CD2">
            <w:pPr>
              <w:jc w:val="both"/>
            </w:pPr>
            <w:r w:rsidRPr="00344DB8">
              <w:rPr>
                <w:rFonts w:hint="eastAsia"/>
              </w:rPr>
              <w:t>緑地</w:t>
            </w:r>
          </w:p>
        </w:tc>
        <w:tc>
          <w:tcPr>
            <w:tcW w:w="2976" w:type="dxa"/>
            <w:vAlign w:val="center"/>
          </w:tcPr>
          <w:p w:rsidR="00344DB8" w:rsidRPr="002850F0" w:rsidRDefault="00344DB8" w:rsidP="002850F0">
            <w:pPr>
              <w:jc w:val="both"/>
            </w:pPr>
            <w:r w:rsidRPr="002850F0">
              <w:rPr>
                <w:rFonts w:hint="eastAsia"/>
              </w:rPr>
              <w:t>大和川第一緑地</w:t>
            </w:r>
          </w:p>
        </w:tc>
        <w:tc>
          <w:tcPr>
            <w:tcW w:w="1985" w:type="dxa"/>
            <w:vAlign w:val="center"/>
          </w:tcPr>
          <w:p w:rsidR="00344DB8" w:rsidRPr="00344DB8" w:rsidRDefault="00344DB8" w:rsidP="002850F0">
            <w:pPr>
              <w:jc w:val="both"/>
              <w:rPr>
                <w:rFonts w:asciiTheme="minorEastAsia" w:eastAsiaTheme="minorEastAsia" w:hAnsiTheme="minorEastAsia"/>
                <w:color w:val="000000"/>
                <w:szCs w:val="21"/>
              </w:rPr>
            </w:pPr>
            <w:r w:rsidRPr="00344DB8">
              <w:rPr>
                <w:rFonts w:asciiTheme="minorEastAsia" w:eastAsiaTheme="minorEastAsia" w:hAnsiTheme="minorEastAsia" w:hint="eastAsia"/>
                <w:color w:val="000000"/>
                <w:szCs w:val="21"/>
              </w:rPr>
              <w:t>S47.12.26(当初)</w:t>
            </w:r>
          </w:p>
          <w:p w:rsidR="00344DB8" w:rsidRPr="00344DB8" w:rsidRDefault="00344DB8" w:rsidP="002850F0">
            <w:pPr>
              <w:jc w:val="both"/>
              <w:rPr>
                <w:rFonts w:asciiTheme="minorEastAsia" w:eastAsiaTheme="minorEastAsia" w:hAnsiTheme="minorEastAsia"/>
                <w:color w:val="000000"/>
                <w:szCs w:val="21"/>
              </w:rPr>
            </w:pPr>
            <w:r w:rsidRPr="00344DB8">
              <w:rPr>
                <w:rFonts w:asciiTheme="minorEastAsia" w:eastAsiaTheme="minorEastAsia" w:hAnsiTheme="minorEastAsia" w:hint="eastAsia"/>
                <w:color w:val="000000"/>
                <w:szCs w:val="21"/>
              </w:rPr>
              <w:t>S48.8.28(変更後)</w:t>
            </w:r>
          </w:p>
        </w:tc>
        <w:tc>
          <w:tcPr>
            <w:tcW w:w="2545" w:type="dxa"/>
            <w:vAlign w:val="center"/>
          </w:tcPr>
          <w:p w:rsidR="00344DB8" w:rsidRPr="00344DB8" w:rsidRDefault="00344DB8" w:rsidP="00344DB8">
            <w:pPr>
              <w:jc w:val="both"/>
              <w:rPr>
                <w:rFonts w:asciiTheme="minorEastAsia" w:eastAsiaTheme="minorEastAsia" w:hAnsiTheme="minorEastAsia"/>
              </w:rPr>
            </w:pPr>
            <w:r w:rsidRPr="00344DB8">
              <w:rPr>
                <w:rFonts w:asciiTheme="minorEastAsia" w:eastAsiaTheme="minorEastAsia" w:hAnsiTheme="minorEastAsia" w:hint="eastAsia"/>
              </w:rPr>
              <w:t>面積=約4.1ha(当初)</w:t>
            </w:r>
          </w:p>
          <w:p w:rsidR="00344DB8" w:rsidRPr="00344DB8" w:rsidRDefault="00344DB8" w:rsidP="00344DB8">
            <w:pPr>
              <w:jc w:val="both"/>
              <w:rPr>
                <w:rFonts w:asciiTheme="minorEastAsia" w:eastAsiaTheme="minorEastAsia" w:hAnsiTheme="minorEastAsia"/>
              </w:rPr>
            </w:pPr>
            <w:r w:rsidRPr="00344DB8">
              <w:rPr>
                <w:rFonts w:asciiTheme="minorEastAsia" w:eastAsiaTheme="minorEastAsia" w:hAnsiTheme="minorEastAsia" w:hint="eastAsia"/>
              </w:rPr>
              <w:t>面積=約29.4ha(変更後)</w:t>
            </w:r>
          </w:p>
        </w:tc>
      </w:tr>
      <w:tr w:rsidR="00344DB8" w:rsidTr="002850F0">
        <w:trPr>
          <w:trHeight w:val="510"/>
        </w:trPr>
        <w:tc>
          <w:tcPr>
            <w:tcW w:w="1555" w:type="dxa"/>
            <w:vAlign w:val="center"/>
          </w:tcPr>
          <w:p w:rsidR="00344DB8" w:rsidRDefault="002850F0" w:rsidP="00433CD2">
            <w:pPr>
              <w:jc w:val="both"/>
            </w:pPr>
            <w:r w:rsidRPr="002850F0">
              <w:rPr>
                <w:rFonts w:hint="eastAsia"/>
              </w:rPr>
              <w:t>緑地</w:t>
            </w:r>
          </w:p>
        </w:tc>
        <w:tc>
          <w:tcPr>
            <w:tcW w:w="2976" w:type="dxa"/>
            <w:vAlign w:val="center"/>
          </w:tcPr>
          <w:p w:rsidR="00344DB8" w:rsidRPr="002850F0" w:rsidRDefault="002850F0" w:rsidP="002850F0">
            <w:pPr>
              <w:jc w:val="both"/>
            </w:pPr>
            <w:r w:rsidRPr="002850F0">
              <w:rPr>
                <w:rFonts w:hint="eastAsia"/>
              </w:rPr>
              <w:t>竜田川緑地</w:t>
            </w:r>
          </w:p>
        </w:tc>
        <w:tc>
          <w:tcPr>
            <w:tcW w:w="1985" w:type="dxa"/>
            <w:vAlign w:val="center"/>
          </w:tcPr>
          <w:p w:rsidR="002850F0" w:rsidRPr="002850F0" w:rsidRDefault="002850F0" w:rsidP="002850F0">
            <w:pPr>
              <w:jc w:val="both"/>
              <w:rPr>
                <w:rFonts w:asciiTheme="minorEastAsia" w:eastAsiaTheme="minorEastAsia" w:hAnsiTheme="minorEastAsia"/>
                <w:color w:val="000000"/>
                <w:szCs w:val="21"/>
              </w:rPr>
            </w:pPr>
            <w:r w:rsidRPr="002850F0">
              <w:rPr>
                <w:rFonts w:asciiTheme="minorEastAsia" w:eastAsiaTheme="minorEastAsia" w:hAnsiTheme="minorEastAsia" w:hint="eastAsia"/>
                <w:color w:val="000000"/>
                <w:szCs w:val="21"/>
              </w:rPr>
              <w:t>S57.12.21(当初)</w:t>
            </w:r>
          </w:p>
          <w:p w:rsidR="00344DB8" w:rsidRPr="00344DB8" w:rsidRDefault="002850F0" w:rsidP="002850F0">
            <w:pPr>
              <w:jc w:val="both"/>
              <w:rPr>
                <w:rFonts w:asciiTheme="minorEastAsia" w:eastAsiaTheme="minorEastAsia" w:hAnsiTheme="minorEastAsia"/>
                <w:color w:val="000000"/>
                <w:szCs w:val="21"/>
              </w:rPr>
            </w:pPr>
            <w:r w:rsidRPr="002850F0">
              <w:rPr>
                <w:rFonts w:asciiTheme="minorEastAsia" w:eastAsiaTheme="minorEastAsia" w:hAnsiTheme="minorEastAsia" w:hint="eastAsia"/>
                <w:color w:val="000000"/>
                <w:szCs w:val="21"/>
              </w:rPr>
              <w:t>H8.10.25(変更後)</w:t>
            </w:r>
          </w:p>
        </w:tc>
        <w:tc>
          <w:tcPr>
            <w:tcW w:w="2545" w:type="dxa"/>
            <w:vAlign w:val="center"/>
          </w:tcPr>
          <w:p w:rsidR="002850F0" w:rsidRPr="002850F0" w:rsidRDefault="002850F0" w:rsidP="002850F0">
            <w:pPr>
              <w:jc w:val="both"/>
              <w:rPr>
                <w:rFonts w:asciiTheme="minorEastAsia" w:eastAsiaTheme="minorEastAsia" w:hAnsiTheme="minorEastAsia"/>
              </w:rPr>
            </w:pPr>
            <w:r w:rsidRPr="002850F0">
              <w:rPr>
                <w:rFonts w:asciiTheme="minorEastAsia" w:eastAsiaTheme="minorEastAsia" w:hAnsiTheme="minorEastAsia" w:hint="eastAsia"/>
              </w:rPr>
              <w:t>面積=約13.9ha(当初)</w:t>
            </w:r>
          </w:p>
          <w:p w:rsidR="00344DB8" w:rsidRPr="00344DB8" w:rsidRDefault="002850F0" w:rsidP="002850F0">
            <w:pPr>
              <w:jc w:val="both"/>
              <w:rPr>
                <w:rFonts w:asciiTheme="minorEastAsia" w:eastAsiaTheme="minorEastAsia" w:hAnsiTheme="minorEastAsia"/>
              </w:rPr>
            </w:pPr>
            <w:r w:rsidRPr="002850F0">
              <w:rPr>
                <w:rFonts w:asciiTheme="minorEastAsia" w:eastAsiaTheme="minorEastAsia" w:hAnsiTheme="minorEastAsia" w:hint="eastAsia"/>
              </w:rPr>
              <w:t>面積=約14.0ha(変更後)</w:t>
            </w:r>
          </w:p>
        </w:tc>
      </w:tr>
      <w:tr w:rsidR="00344DB8" w:rsidTr="002850F0">
        <w:trPr>
          <w:trHeight w:val="510"/>
        </w:trPr>
        <w:tc>
          <w:tcPr>
            <w:tcW w:w="1555" w:type="dxa"/>
            <w:vAlign w:val="center"/>
          </w:tcPr>
          <w:p w:rsidR="00344DB8" w:rsidRDefault="002850F0" w:rsidP="00433CD2">
            <w:pPr>
              <w:jc w:val="both"/>
            </w:pPr>
            <w:r w:rsidRPr="002850F0">
              <w:rPr>
                <w:rFonts w:hint="eastAsia"/>
              </w:rPr>
              <w:t>広場</w:t>
            </w:r>
          </w:p>
        </w:tc>
        <w:tc>
          <w:tcPr>
            <w:tcW w:w="2976" w:type="dxa"/>
            <w:vAlign w:val="center"/>
          </w:tcPr>
          <w:p w:rsidR="00344DB8" w:rsidRPr="002850F0" w:rsidRDefault="002850F0" w:rsidP="002850F0">
            <w:pPr>
              <w:jc w:val="both"/>
            </w:pPr>
            <w:r w:rsidRPr="002850F0">
              <w:rPr>
                <w:rFonts w:hint="eastAsia"/>
              </w:rPr>
              <w:t>法隆寺門前広場</w:t>
            </w:r>
          </w:p>
        </w:tc>
        <w:tc>
          <w:tcPr>
            <w:tcW w:w="1985" w:type="dxa"/>
            <w:vAlign w:val="center"/>
          </w:tcPr>
          <w:p w:rsidR="00344DB8" w:rsidRPr="00344DB8" w:rsidRDefault="002850F0" w:rsidP="002850F0">
            <w:pPr>
              <w:jc w:val="both"/>
              <w:rPr>
                <w:rFonts w:asciiTheme="minorEastAsia" w:eastAsiaTheme="minorEastAsia" w:hAnsiTheme="minorEastAsia"/>
                <w:color w:val="000000"/>
                <w:szCs w:val="21"/>
              </w:rPr>
            </w:pPr>
            <w:r w:rsidRPr="002850F0">
              <w:rPr>
                <w:rFonts w:asciiTheme="minorEastAsia" w:eastAsiaTheme="minorEastAsia" w:hAnsiTheme="minorEastAsia"/>
                <w:color w:val="000000"/>
                <w:szCs w:val="21"/>
              </w:rPr>
              <w:t>S45.12.23</w:t>
            </w:r>
          </w:p>
        </w:tc>
        <w:tc>
          <w:tcPr>
            <w:tcW w:w="2545" w:type="dxa"/>
            <w:vAlign w:val="center"/>
          </w:tcPr>
          <w:p w:rsidR="00344DB8" w:rsidRPr="00344DB8" w:rsidRDefault="002850F0" w:rsidP="00433CD2">
            <w:pPr>
              <w:jc w:val="both"/>
              <w:rPr>
                <w:rFonts w:asciiTheme="minorEastAsia" w:eastAsiaTheme="minorEastAsia" w:hAnsiTheme="minorEastAsia"/>
              </w:rPr>
            </w:pPr>
            <w:r w:rsidRPr="002850F0">
              <w:rPr>
                <w:rFonts w:asciiTheme="minorEastAsia" w:eastAsiaTheme="minorEastAsia" w:hAnsiTheme="minorEastAsia" w:hint="eastAsia"/>
              </w:rPr>
              <w:t>面積=約0.5ha</w:t>
            </w:r>
          </w:p>
        </w:tc>
      </w:tr>
      <w:tr w:rsidR="00344DB8" w:rsidTr="002850F0">
        <w:trPr>
          <w:trHeight w:val="510"/>
        </w:trPr>
        <w:tc>
          <w:tcPr>
            <w:tcW w:w="1555" w:type="dxa"/>
            <w:vAlign w:val="center"/>
          </w:tcPr>
          <w:p w:rsidR="00344DB8" w:rsidRDefault="002850F0" w:rsidP="002850F0">
            <w:pPr>
              <w:jc w:val="both"/>
            </w:pPr>
            <w:r w:rsidRPr="002850F0">
              <w:rPr>
                <w:rFonts w:hint="eastAsia"/>
              </w:rPr>
              <w:t>汚物処理場</w:t>
            </w:r>
          </w:p>
        </w:tc>
        <w:tc>
          <w:tcPr>
            <w:tcW w:w="2976" w:type="dxa"/>
            <w:vAlign w:val="center"/>
          </w:tcPr>
          <w:p w:rsidR="00344DB8" w:rsidRPr="002850F0" w:rsidRDefault="002850F0" w:rsidP="002850F0">
            <w:pPr>
              <w:jc w:val="both"/>
            </w:pPr>
            <w:r w:rsidRPr="002850F0">
              <w:rPr>
                <w:rFonts w:hint="eastAsia"/>
              </w:rPr>
              <w:t>斑鳩町汚物処理場</w:t>
            </w:r>
          </w:p>
        </w:tc>
        <w:tc>
          <w:tcPr>
            <w:tcW w:w="1985" w:type="dxa"/>
            <w:vAlign w:val="center"/>
          </w:tcPr>
          <w:p w:rsidR="00344DB8" w:rsidRPr="00344DB8" w:rsidRDefault="002850F0" w:rsidP="002850F0">
            <w:pPr>
              <w:jc w:val="both"/>
              <w:rPr>
                <w:rFonts w:asciiTheme="minorEastAsia" w:eastAsiaTheme="minorEastAsia" w:hAnsiTheme="minorEastAsia"/>
                <w:color w:val="000000"/>
                <w:szCs w:val="21"/>
              </w:rPr>
            </w:pPr>
            <w:r w:rsidRPr="002850F0">
              <w:rPr>
                <w:rFonts w:asciiTheme="minorEastAsia" w:eastAsiaTheme="minorEastAsia" w:hAnsiTheme="minorEastAsia"/>
                <w:color w:val="000000"/>
                <w:szCs w:val="21"/>
              </w:rPr>
              <w:t>S51.8.6</w:t>
            </w:r>
          </w:p>
        </w:tc>
        <w:tc>
          <w:tcPr>
            <w:tcW w:w="2545" w:type="dxa"/>
            <w:vAlign w:val="center"/>
          </w:tcPr>
          <w:p w:rsidR="002850F0" w:rsidRPr="002850F0" w:rsidRDefault="002850F0" w:rsidP="002850F0">
            <w:pPr>
              <w:jc w:val="both"/>
              <w:rPr>
                <w:rFonts w:asciiTheme="minorEastAsia" w:eastAsiaTheme="minorEastAsia" w:hAnsiTheme="minorEastAsia"/>
              </w:rPr>
            </w:pPr>
            <w:r w:rsidRPr="002850F0">
              <w:rPr>
                <w:rFonts w:asciiTheme="minorEastAsia" w:eastAsiaTheme="minorEastAsia" w:hAnsiTheme="minorEastAsia" w:hint="eastAsia"/>
              </w:rPr>
              <w:t>面積=約0.39ha</w:t>
            </w:r>
          </w:p>
          <w:p w:rsidR="00344DB8" w:rsidRPr="00344DB8" w:rsidRDefault="002850F0" w:rsidP="002850F0">
            <w:pPr>
              <w:jc w:val="both"/>
              <w:rPr>
                <w:rFonts w:asciiTheme="minorEastAsia" w:eastAsiaTheme="minorEastAsia" w:hAnsiTheme="minorEastAsia"/>
              </w:rPr>
            </w:pPr>
            <w:r w:rsidRPr="002850F0">
              <w:rPr>
                <w:rFonts w:asciiTheme="minorEastAsia" w:eastAsiaTheme="minorEastAsia" w:hAnsiTheme="minorEastAsia" w:hint="eastAsia"/>
              </w:rPr>
              <w:t>処理能力=36kl/日</w:t>
            </w:r>
          </w:p>
        </w:tc>
      </w:tr>
      <w:tr w:rsidR="00A354B4" w:rsidTr="00A354B4">
        <w:trPr>
          <w:trHeight w:val="607"/>
        </w:trPr>
        <w:tc>
          <w:tcPr>
            <w:tcW w:w="1555" w:type="dxa"/>
            <w:vAlign w:val="center"/>
          </w:tcPr>
          <w:p w:rsidR="00A354B4" w:rsidRPr="002850F0" w:rsidRDefault="00A354B4" w:rsidP="002850F0">
            <w:pPr>
              <w:jc w:val="both"/>
            </w:pPr>
            <w:r>
              <w:rPr>
                <w:rFonts w:hint="eastAsia"/>
              </w:rPr>
              <w:t>ごみ焼却場</w:t>
            </w:r>
          </w:p>
        </w:tc>
        <w:tc>
          <w:tcPr>
            <w:tcW w:w="2976" w:type="dxa"/>
            <w:vAlign w:val="center"/>
          </w:tcPr>
          <w:p w:rsidR="00A354B4" w:rsidRPr="002850F0" w:rsidRDefault="00A354B4" w:rsidP="002850F0">
            <w:pPr>
              <w:jc w:val="both"/>
            </w:pPr>
            <w:r>
              <w:rPr>
                <w:rFonts w:hint="eastAsia"/>
              </w:rPr>
              <w:t>斑鳩町衛生処理場</w:t>
            </w:r>
            <w:r w:rsidRPr="00D83DF2">
              <w:rPr>
                <w:rFonts w:asciiTheme="minorEastAsia" w:eastAsiaTheme="minorEastAsia" w:hAnsiTheme="minorEastAsia" w:hint="eastAsia"/>
                <w:color w:val="000000"/>
                <w:szCs w:val="21"/>
                <w:vertAlign w:val="superscript"/>
              </w:rPr>
              <w:t>※</w:t>
            </w:r>
          </w:p>
        </w:tc>
        <w:tc>
          <w:tcPr>
            <w:tcW w:w="1985" w:type="dxa"/>
            <w:vAlign w:val="center"/>
          </w:tcPr>
          <w:p w:rsidR="00A354B4" w:rsidRPr="002850F0" w:rsidRDefault="00A354B4" w:rsidP="002850F0">
            <w:pPr>
              <w:jc w:val="both"/>
              <w:rPr>
                <w:rFonts w:asciiTheme="minorEastAsia" w:eastAsiaTheme="minorEastAsia" w:hAnsiTheme="minorEastAsia"/>
                <w:color w:val="000000"/>
                <w:szCs w:val="21"/>
              </w:rPr>
            </w:pPr>
            <w:r>
              <w:rPr>
                <w:rFonts w:asciiTheme="minorEastAsia" w:eastAsiaTheme="minorEastAsia" w:hAnsiTheme="minorEastAsia" w:hint="eastAsia"/>
                <w:color w:val="000000"/>
                <w:szCs w:val="21"/>
              </w:rPr>
              <w:t>S55.12.2</w:t>
            </w:r>
          </w:p>
        </w:tc>
        <w:tc>
          <w:tcPr>
            <w:tcW w:w="2545" w:type="dxa"/>
            <w:vAlign w:val="center"/>
          </w:tcPr>
          <w:p w:rsidR="00A354B4" w:rsidRPr="002850F0" w:rsidRDefault="00A354B4" w:rsidP="00A354B4">
            <w:pPr>
              <w:jc w:val="both"/>
              <w:rPr>
                <w:rFonts w:asciiTheme="minorEastAsia" w:eastAsiaTheme="minorEastAsia" w:hAnsiTheme="minorEastAsia"/>
              </w:rPr>
            </w:pPr>
            <w:r w:rsidRPr="002850F0">
              <w:rPr>
                <w:rFonts w:asciiTheme="minorEastAsia" w:eastAsiaTheme="minorEastAsia" w:hAnsiTheme="minorEastAsia" w:hint="eastAsia"/>
              </w:rPr>
              <w:t>面積=約</w:t>
            </w:r>
            <w:r>
              <w:rPr>
                <w:rFonts w:asciiTheme="minorEastAsia" w:eastAsiaTheme="minorEastAsia" w:hAnsiTheme="minorEastAsia" w:hint="eastAsia"/>
              </w:rPr>
              <w:t>0.5</w:t>
            </w:r>
            <w:r w:rsidRPr="002850F0">
              <w:rPr>
                <w:rFonts w:asciiTheme="minorEastAsia" w:eastAsiaTheme="minorEastAsia" w:hAnsiTheme="minorEastAsia" w:hint="eastAsia"/>
              </w:rPr>
              <w:t>ha</w:t>
            </w:r>
          </w:p>
          <w:p w:rsidR="00A354B4" w:rsidRPr="002850F0" w:rsidRDefault="00A354B4" w:rsidP="00A354B4">
            <w:pPr>
              <w:jc w:val="both"/>
              <w:rPr>
                <w:rFonts w:asciiTheme="minorEastAsia" w:eastAsiaTheme="minorEastAsia" w:hAnsiTheme="minorEastAsia"/>
              </w:rPr>
            </w:pPr>
            <w:r w:rsidRPr="002850F0">
              <w:rPr>
                <w:rFonts w:asciiTheme="minorEastAsia" w:eastAsiaTheme="minorEastAsia" w:hAnsiTheme="minorEastAsia" w:hint="eastAsia"/>
              </w:rPr>
              <w:t>処理能力</w:t>
            </w:r>
            <w:r>
              <w:rPr>
                <w:rFonts w:asciiTheme="minorEastAsia" w:eastAsiaTheme="minorEastAsia" w:hAnsiTheme="minorEastAsia" w:hint="eastAsia"/>
              </w:rPr>
              <w:t>=40</w:t>
            </w:r>
            <w:r w:rsidRPr="002850F0">
              <w:rPr>
                <w:rFonts w:asciiTheme="minorEastAsia" w:eastAsiaTheme="minorEastAsia" w:hAnsiTheme="minorEastAsia" w:hint="eastAsia"/>
              </w:rPr>
              <w:t>kl/日</w:t>
            </w:r>
          </w:p>
        </w:tc>
      </w:tr>
      <w:tr w:rsidR="002850F0" w:rsidTr="002850F0">
        <w:trPr>
          <w:trHeight w:val="510"/>
        </w:trPr>
        <w:tc>
          <w:tcPr>
            <w:tcW w:w="1555" w:type="dxa"/>
            <w:vAlign w:val="center"/>
          </w:tcPr>
          <w:p w:rsidR="00344DB8" w:rsidRDefault="002850F0" w:rsidP="002850F0">
            <w:pPr>
              <w:jc w:val="both"/>
            </w:pPr>
            <w:r w:rsidRPr="002850F0">
              <w:rPr>
                <w:rFonts w:hint="eastAsia"/>
              </w:rPr>
              <w:t>ごみ処理施設</w:t>
            </w:r>
          </w:p>
        </w:tc>
        <w:tc>
          <w:tcPr>
            <w:tcW w:w="2976" w:type="dxa"/>
            <w:vAlign w:val="center"/>
          </w:tcPr>
          <w:p w:rsidR="00344DB8" w:rsidRPr="002850F0" w:rsidRDefault="002850F0" w:rsidP="002850F0">
            <w:pPr>
              <w:jc w:val="both"/>
            </w:pPr>
            <w:r w:rsidRPr="002850F0">
              <w:rPr>
                <w:rFonts w:hint="eastAsia"/>
              </w:rPr>
              <w:t>斑鳩町ごみ破砕処理場</w:t>
            </w:r>
            <w:r w:rsidR="00A354B4" w:rsidRPr="00D83DF2">
              <w:rPr>
                <w:rFonts w:asciiTheme="minorEastAsia" w:eastAsiaTheme="minorEastAsia" w:hAnsiTheme="minorEastAsia" w:hint="eastAsia"/>
                <w:color w:val="000000"/>
                <w:szCs w:val="21"/>
                <w:vertAlign w:val="superscript"/>
              </w:rPr>
              <w:t>※</w:t>
            </w:r>
          </w:p>
        </w:tc>
        <w:tc>
          <w:tcPr>
            <w:tcW w:w="1985" w:type="dxa"/>
            <w:vAlign w:val="center"/>
          </w:tcPr>
          <w:p w:rsidR="00344DB8" w:rsidRPr="00344DB8" w:rsidRDefault="002850F0" w:rsidP="002850F0">
            <w:pPr>
              <w:jc w:val="both"/>
              <w:rPr>
                <w:rFonts w:asciiTheme="minorEastAsia" w:eastAsiaTheme="minorEastAsia" w:hAnsiTheme="minorEastAsia"/>
                <w:color w:val="000000"/>
                <w:szCs w:val="21"/>
              </w:rPr>
            </w:pPr>
            <w:r w:rsidRPr="002850F0">
              <w:rPr>
                <w:rFonts w:asciiTheme="minorEastAsia" w:eastAsiaTheme="minorEastAsia" w:hAnsiTheme="minorEastAsia"/>
                <w:color w:val="000000"/>
                <w:szCs w:val="21"/>
              </w:rPr>
              <w:t>S58.11.7</w:t>
            </w:r>
          </w:p>
        </w:tc>
        <w:tc>
          <w:tcPr>
            <w:tcW w:w="2545" w:type="dxa"/>
            <w:vAlign w:val="center"/>
          </w:tcPr>
          <w:p w:rsidR="002850F0" w:rsidRPr="002850F0" w:rsidRDefault="002850F0" w:rsidP="002850F0">
            <w:pPr>
              <w:jc w:val="both"/>
              <w:rPr>
                <w:rFonts w:asciiTheme="minorEastAsia" w:eastAsiaTheme="minorEastAsia" w:hAnsiTheme="minorEastAsia"/>
              </w:rPr>
            </w:pPr>
            <w:r w:rsidRPr="002850F0">
              <w:rPr>
                <w:rFonts w:asciiTheme="minorEastAsia" w:eastAsiaTheme="minorEastAsia" w:hAnsiTheme="minorEastAsia" w:hint="eastAsia"/>
              </w:rPr>
              <w:t>面積=約0.2ha</w:t>
            </w:r>
          </w:p>
          <w:p w:rsidR="00344DB8" w:rsidRPr="00344DB8" w:rsidRDefault="002850F0" w:rsidP="002850F0">
            <w:pPr>
              <w:jc w:val="both"/>
              <w:rPr>
                <w:rFonts w:asciiTheme="minorEastAsia" w:eastAsiaTheme="minorEastAsia" w:hAnsiTheme="minorEastAsia"/>
              </w:rPr>
            </w:pPr>
            <w:r w:rsidRPr="002850F0">
              <w:rPr>
                <w:rFonts w:asciiTheme="minorEastAsia" w:eastAsiaTheme="minorEastAsia" w:hAnsiTheme="minorEastAsia" w:hint="eastAsia"/>
              </w:rPr>
              <w:t>処理能力=10t/日</w:t>
            </w:r>
          </w:p>
        </w:tc>
      </w:tr>
      <w:tr w:rsidR="00344DB8" w:rsidTr="002850F0">
        <w:trPr>
          <w:trHeight w:val="510"/>
        </w:trPr>
        <w:tc>
          <w:tcPr>
            <w:tcW w:w="1555" w:type="dxa"/>
            <w:vAlign w:val="center"/>
          </w:tcPr>
          <w:p w:rsidR="00344DB8" w:rsidRPr="008F22F2" w:rsidRDefault="002850F0" w:rsidP="002850F0">
            <w:pPr>
              <w:jc w:val="both"/>
            </w:pPr>
            <w:r w:rsidRPr="002850F0">
              <w:rPr>
                <w:rFonts w:hint="eastAsia"/>
              </w:rPr>
              <w:t>火葬場</w:t>
            </w:r>
          </w:p>
        </w:tc>
        <w:tc>
          <w:tcPr>
            <w:tcW w:w="2976" w:type="dxa"/>
            <w:vAlign w:val="center"/>
          </w:tcPr>
          <w:p w:rsidR="00344DB8" w:rsidRPr="002850F0" w:rsidRDefault="002850F0" w:rsidP="002850F0">
            <w:pPr>
              <w:jc w:val="both"/>
            </w:pPr>
            <w:r w:rsidRPr="002850F0">
              <w:rPr>
                <w:rFonts w:hint="eastAsia"/>
              </w:rPr>
              <w:t>斑鳩町火葬場</w:t>
            </w:r>
          </w:p>
        </w:tc>
        <w:tc>
          <w:tcPr>
            <w:tcW w:w="1985" w:type="dxa"/>
            <w:vAlign w:val="center"/>
          </w:tcPr>
          <w:p w:rsidR="00344DB8" w:rsidRPr="00344DB8" w:rsidRDefault="002850F0" w:rsidP="002850F0">
            <w:pPr>
              <w:jc w:val="both"/>
              <w:rPr>
                <w:rFonts w:asciiTheme="minorEastAsia" w:eastAsiaTheme="minorEastAsia" w:hAnsiTheme="minorEastAsia"/>
                <w:color w:val="000000"/>
                <w:szCs w:val="21"/>
              </w:rPr>
            </w:pPr>
            <w:r w:rsidRPr="002850F0">
              <w:rPr>
                <w:rFonts w:asciiTheme="minorEastAsia" w:eastAsiaTheme="minorEastAsia" w:hAnsiTheme="minorEastAsia"/>
                <w:color w:val="000000"/>
                <w:szCs w:val="21"/>
              </w:rPr>
              <w:t>H6.8.3</w:t>
            </w:r>
          </w:p>
        </w:tc>
        <w:tc>
          <w:tcPr>
            <w:tcW w:w="2545" w:type="dxa"/>
            <w:vAlign w:val="center"/>
          </w:tcPr>
          <w:p w:rsidR="002850F0" w:rsidRPr="002850F0" w:rsidRDefault="002850F0" w:rsidP="002850F0">
            <w:pPr>
              <w:jc w:val="both"/>
              <w:rPr>
                <w:rFonts w:asciiTheme="minorEastAsia" w:eastAsiaTheme="minorEastAsia" w:hAnsiTheme="minorEastAsia"/>
              </w:rPr>
            </w:pPr>
            <w:r w:rsidRPr="002850F0">
              <w:rPr>
                <w:rFonts w:asciiTheme="minorEastAsia" w:eastAsiaTheme="minorEastAsia" w:hAnsiTheme="minorEastAsia" w:hint="eastAsia"/>
              </w:rPr>
              <w:t>面積=約0.6ha</w:t>
            </w:r>
          </w:p>
          <w:p w:rsidR="00344DB8" w:rsidRPr="00344DB8" w:rsidRDefault="002850F0" w:rsidP="002850F0">
            <w:pPr>
              <w:jc w:val="both"/>
              <w:rPr>
                <w:rFonts w:asciiTheme="minorEastAsia" w:eastAsiaTheme="minorEastAsia" w:hAnsiTheme="minorEastAsia"/>
              </w:rPr>
            </w:pPr>
            <w:r w:rsidRPr="002850F0">
              <w:rPr>
                <w:rFonts w:asciiTheme="minorEastAsia" w:eastAsiaTheme="minorEastAsia" w:hAnsiTheme="minorEastAsia" w:hint="eastAsia"/>
              </w:rPr>
              <w:t>火葬炉3基</w:t>
            </w:r>
          </w:p>
        </w:tc>
      </w:tr>
      <w:tr w:rsidR="002850F0" w:rsidTr="002850F0">
        <w:trPr>
          <w:trHeight w:val="510"/>
        </w:trPr>
        <w:tc>
          <w:tcPr>
            <w:tcW w:w="1555" w:type="dxa"/>
            <w:vAlign w:val="center"/>
          </w:tcPr>
          <w:p w:rsidR="00344DB8" w:rsidRDefault="002850F0" w:rsidP="002850F0">
            <w:pPr>
              <w:jc w:val="both"/>
            </w:pPr>
            <w:r w:rsidRPr="002850F0">
              <w:rPr>
                <w:rFonts w:hint="eastAsia"/>
              </w:rPr>
              <w:t>自転車駐車場</w:t>
            </w:r>
          </w:p>
        </w:tc>
        <w:tc>
          <w:tcPr>
            <w:tcW w:w="2976" w:type="dxa"/>
            <w:vAlign w:val="center"/>
          </w:tcPr>
          <w:p w:rsidR="00344DB8" w:rsidRPr="002850F0" w:rsidRDefault="002850F0" w:rsidP="002850F0">
            <w:pPr>
              <w:jc w:val="both"/>
              <w:rPr>
                <w:w w:val="90"/>
              </w:rPr>
            </w:pPr>
            <w:r w:rsidRPr="002850F0">
              <w:rPr>
                <w:rFonts w:hint="eastAsia"/>
                <w:w w:val="90"/>
              </w:rPr>
              <w:t>斑鳩町法隆寺駅前自転車駐車場</w:t>
            </w:r>
          </w:p>
        </w:tc>
        <w:tc>
          <w:tcPr>
            <w:tcW w:w="1985" w:type="dxa"/>
            <w:vAlign w:val="center"/>
          </w:tcPr>
          <w:p w:rsidR="00344DB8" w:rsidRPr="00344DB8" w:rsidRDefault="002850F0" w:rsidP="002850F0">
            <w:pPr>
              <w:jc w:val="both"/>
              <w:rPr>
                <w:rFonts w:asciiTheme="minorEastAsia" w:eastAsiaTheme="minorEastAsia" w:hAnsiTheme="minorEastAsia"/>
                <w:color w:val="000000"/>
                <w:szCs w:val="21"/>
              </w:rPr>
            </w:pPr>
            <w:r w:rsidRPr="002850F0">
              <w:rPr>
                <w:rFonts w:asciiTheme="minorEastAsia" w:eastAsiaTheme="minorEastAsia" w:hAnsiTheme="minorEastAsia"/>
                <w:color w:val="000000"/>
                <w:szCs w:val="21"/>
              </w:rPr>
              <w:t>S55.12.2</w:t>
            </w:r>
          </w:p>
        </w:tc>
        <w:tc>
          <w:tcPr>
            <w:tcW w:w="2545" w:type="dxa"/>
            <w:vAlign w:val="center"/>
          </w:tcPr>
          <w:p w:rsidR="002850F0" w:rsidRPr="002850F0" w:rsidRDefault="002850F0" w:rsidP="002850F0">
            <w:pPr>
              <w:jc w:val="both"/>
              <w:rPr>
                <w:rFonts w:asciiTheme="minorEastAsia" w:eastAsiaTheme="minorEastAsia" w:hAnsiTheme="minorEastAsia"/>
              </w:rPr>
            </w:pPr>
            <w:r w:rsidRPr="002850F0">
              <w:rPr>
                <w:rFonts w:asciiTheme="minorEastAsia" w:eastAsiaTheme="minorEastAsia" w:hAnsiTheme="minorEastAsia" w:hint="eastAsia"/>
              </w:rPr>
              <w:t>面積=約0.06ha</w:t>
            </w:r>
          </w:p>
          <w:p w:rsidR="00344DB8" w:rsidRPr="00344DB8" w:rsidRDefault="002850F0" w:rsidP="002850F0">
            <w:pPr>
              <w:jc w:val="both"/>
              <w:rPr>
                <w:rFonts w:asciiTheme="minorEastAsia" w:eastAsiaTheme="minorEastAsia" w:hAnsiTheme="minorEastAsia"/>
              </w:rPr>
            </w:pPr>
            <w:r w:rsidRPr="002850F0">
              <w:rPr>
                <w:rFonts w:asciiTheme="minorEastAsia" w:eastAsiaTheme="minorEastAsia" w:hAnsiTheme="minorEastAsia" w:hint="eastAsia"/>
              </w:rPr>
              <w:t>収用台数=250台</w:t>
            </w:r>
          </w:p>
        </w:tc>
      </w:tr>
    </w:tbl>
    <w:p w:rsidR="00D83DF2" w:rsidRDefault="00D83DF2" w:rsidP="00EE23BD">
      <w:pPr>
        <w:ind w:firstLineChars="1100" w:firstLine="2200"/>
        <w:jc w:val="right"/>
        <w:rPr>
          <w:rFonts w:ascii="ＭＳ 明朝" w:hAnsi="ＭＳ 明朝"/>
          <w:sz w:val="20"/>
        </w:rPr>
      </w:pPr>
      <w:r w:rsidRPr="00D83DF2">
        <w:rPr>
          <w:rFonts w:ascii="ＭＳ 明朝" w:hAnsi="ＭＳ 明朝" w:hint="eastAsia"/>
          <w:sz w:val="20"/>
        </w:rPr>
        <w:t>※平成</w:t>
      </w:r>
      <w:r w:rsidR="00A354B4">
        <w:rPr>
          <w:rFonts w:ascii="ＭＳ 明朝" w:hAnsi="ＭＳ 明朝" w:hint="eastAsia"/>
          <w:sz w:val="20"/>
        </w:rPr>
        <w:t>31</w:t>
      </w:r>
      <w:r w:rsidRPr="00D83DF2">
        <w:rPr>
          <w:rFonts w:ascii="ＭＳ 明朝" w:hAnsi="ＭＳ 明朝" w:hint="eastAsia"/>
          <w:sz w:val="20"/>
        </w:rPr>
        <w:t>年</w:t>
      </w:r>
      <w:r w:rsidR="00A354B4">
        <w:rPr>
          <w:rFonts w:ascii="ＭＳ 明朝" w:hAnsi="ＭＳ 明朝" w:hint="eastAsia"/>
          <w:sz w:val="20"/>
        </w:rPr>
        <w:t>3</w:t>
      </w:r>
      <w:r w:rsidRPr="00D83DF2">
        <w:rPr>
          <w:rFonts w:ascii="ＭＳ 明朝" w:hAnsi="ＭＳ 明朝" w:hint="eastAsia"/>
          <w:sz w:val="20"/>
        </w:rPr>
        <w:t>月</w:t>
      </w:r>
      <w:r w:rsidR="00A354B4">
        <w:rPr>
          <w:rFonts w:ascii="ＭＳ 明朝" w:hAnsi="ＭＳ 明朝" w:hint="eastAsia"/>
          <w:sz w:val="20"/>
        </w:rPr>
        <w:t>31</w:t>
      </w:r>
      <w:r w:rsidRPr="00D83DF2">
        <w:rPr>
          <w:rFonts w:ascii="ＭＳ 明朝" w:hAnsi="ＭＳ 明朝" w:hint="eastAsia"/>
          <w:sz w:val="20"/>
        </w:rPr>
        <w:t>日</w:t>
      </w:r>
      <w:r w:rsidR="00A354B4">
        <w:rPr>
          <w:rFonts w:ascii="ＭＳ 明朝" w:hAnsi="ＭＳ 明朝" w:hint="eastAsia"/>
          <w:sz w:val="20"/>
        </w:rPr>
        <w:t>現在、休止</w:t>
      </w:r>
    </w:p>
    <w:p w:rsidR="00EE23BD" w:rsidRPr="006456ED" w:rsidRDefault="00EE23BD" w:rsidP="00EE23BD">
      <w:pPr>
        <w:ind w:firstLineChars="1100" w:firstLine="2200"/>
        <w:jc w:val="right"/>
        <w:rPr>
          <w:rFonts w:ascii="ＭＳ 明朝" w:hAnsi="ＭＳ 明朝"/>
          <w:sz w:val="20"/>
        </w:rPr>
      </w:pPr>
      <w:r w:rsidRPr="009D7F1F">
        <w:rPr>
          <w:rFonts w:ascii="ＭＳ 明朝" w:hAnsi="ＭＳ 明朝" w:hint="eastAsia"/>
          <w:sz w:val="20"/>
        </w:rPr>
        <w:t>（平成</w:t>
      </w:r>
      <w:r w:rsidR="00A354B4">
        <w:rPr>
          <w:rFonts w:ascii="ＭＳ 明朝" w:hAnsi="ＭＳ 明朝" w:hint="eastAsia"/>
          <w:sz w:val="20"/>
        </w:rPr>
        <w:t>31</w:t>
      </w:r>
      <w:r w:rsidRPr="009D7F1F">
        <w:rPr>
          <w:rFonts w:ascii="ＭＳ 明朝" w:hAnsi="ＭＳ 明朝" w:hint="eastAsia"/>
          <w:sz w:val="20"/>
        </w:rPr>
        <w:t>年3月31日現在）</w:t>
      </w:r>
    </w:p>
    <w:p w:rsidR="000C360E" w:rsidRPr="006456ED" w:rsidRDefault="000C360E" w:rsidP="0008677C"/>
    <w:p w:rsidR="000C360E" w:rsidRDefault="000C360E" w:rsidP="0008677C"/>
    <w:p w:rsidR="000C360E" w:rsidRDefault="000C360E" w:rsidP="0008677C"/>
    <w:p w:rsidR="000C360E" w:rsidRDefault="000C360E" w:rsidP="0008677C"/>
    <w:p w:rsidR="000C360E" w:rsidRDefault="000C360E" w:rsidP="0008677C"/>
    <w:p w:rsidR="000C360E" w:rsidRDefault="000C360E" w:rsidP="0008677C"/>
    <w:p w:rsidR="0008677C" w:rsidRDefault="0008677C" w:rsidP="0008677C">
      <w:r>
        <w:br w:type="page"/>
      </w:r>
    </w:p>
    <w:p w:rsidR="0008677C" w:rsidRDefault="0008677C" w:rsidP="0008677C"/>
    <w:p w:rsidR="0008677C" w:rsidRDefault="0008677C" w:rsidP="0008677C"/>
    <w:p w:rsidR="0008677C" w:rsidRPr="0008677C" w:rsidRDefault="0008677C" w:rsidP="0008677C">
      <w:pPr>
        <w:spacing w:afterLines="20" w:after="72" w:line="400" w:lineRule="exact"/>
        <w:ind w:leftChars="400" w:left="840" w:rightChars="200" w:right="420"/>
        <w:rPr>
          <w:rFonts w:asciiTheme="majorEastAsia" w:eastAsiaTheme="majorEastAsia" w:hAnsiTheme="majorEastAsia"/>
          <w:sz w:val="24"/>
        </w:rPr>
      </w:pPr>
      <w:r>
        <w:rPr>
          <w:rFonts w:asciiTheme="majorEastAsia" w:eastAsiaTheme="majorEastAsia" w:hAnsiTheme="majorEastAsia" w:hint="eastAsia"/>
          <w:sz w:val="24"/>
        </w:rPr>
        <w:t>②</w:t>
      </w:r>
      <w:r w:rsidRPr="0008677C">
        <w:rPr>
          <w:rFonts w:asciiTheme="majorEastAsia" w:eastAsiaTheme="majorEastAsia" w:hAnsiTheme="majorEastAsia" w:hint="eastAsia"/>
          <w:sz w:val="24"/>
        </w:rPr>
        <w:t>都市計画道路の整備状況</w:t>
      </w:r>
    </w:p>
    <w:p w:rsidR="000319FA" w:rsidRPr="00D34672" w:rsidRDefault="000319FA" w:rsidP="008812CB">
      <w:pPr>
        <w:pStyle w:val="ac"/>
        <w:ind w:leftChars="500" w:left="1050" w:right="142"/>
        <w:rPr>
          <w:color w:val="000000" w:themeColor="text1"/>
        </w:rPr>
      </w:pPr>
      <w:r w:rsidRPr="00D34672">
        <w:rPr>
          <w:rFonts w:hint="eastAsia"/>
          <w:color w:val="000000" w:themeColor="text1"/>
        </w:rPr>
        <w:t>本町において、都市計画決定されている道路は5路線となっています。</w:t>
      </w:r>
    </w:p>
    <w:p w:rsidR="000319FA" w:rsidRPr="00D34672" w:rsidRDefault="000319FA" w:rsidP="008812CB">
      <w:pPr>
        <w:pStyle w:val="ac"/>
        <w:ind w:leftChars="500" w:left="1050" w:right="142"/>
        <w:rPr>
          <w:color w:val="000000" w:themeColor="text1"/>
        </w:rPr>
      </w:pPr>
      <w:r w:rsidRPr="00D34672">
        <w:rPr>
          <w:rFonts w:hint="eastAsia"/>
          <w:color w:val="000000" w:themeColor="text1"/>
        </w:rPr>
        <w:t>このうち、「法隆寺門前線」および「法隆寺藤ノ木線」は整備が完了しています。</w:t>
      </w:r>
    </w:p>
    <w:p w:rsidR="000319FA" w:rsidRPr="003259DC" w:rsidRDefault="000319FA" w:rsidP="008812CB">
      <w:pPr>
        <w:pStyle w:val="ac"/>
        <w:ind w:leftChars="500" w:left="1050" w:right="142"/>
        <w:rPr>
          <w:color w:val="000000" w:themeColor="text1"/>
        </w:rPr>
      </w:pPr>
      <w:r w:rsidRPr="003259DC">
        <w:rPr>
          <w:rFonts w:hint="eastAsia"/>
          <w:color w:val="000000" w:themeColor="text1"/>
        </w:rPr>
        <w:t>「郡山斑鳩王寺線」（いかるがパークウェイ）は、小吉田モデル区間（約400m）</w:t>
      </w:r>
      <w:r w:rsidR="00D34672" w:rsidRPr="003259DC">
        <w:rPr>
          <w:rFonts w:hint="eastAsia"/>
          <w:color w:val="000000" w:themeColor="text1"/>
        </w:rPr>
        <w:t>と</w:t>
      </w:r>
      <w:r w:rsidRPr="003259DC">
        <w:rPr>
          <w:rFonts w:hint="eastAsia"/>
          <w:color w:val="000000" w:themeColor="text1"/>
        </w:rPr>
        <w:t>モデル区間に隣接する稲葉車瀬区間（約700m）</w:t>
      </w:r>
      <w:r w:rsidR="00D34672" w:rsidRPr="003259DC">
        <w:rPr>
          <w:rFonts w:hint="eastAsia"/>
          <w:color w:val="000000" w:themeColor="text1"/>
        </w:rPr>
        <w:t>の整備が完了しています。</w:t>
      </w:r>
    </w:p>
    <w:p w:rsidR="000319FA" w:rsidRPr="003259DC" w:rsidRDefault="000319FA" w:rsidP="008812CB">
      <w:pPr>
        <w:pStyle w:val="ac"/>
        <w:ind w:leftChars="500" w:left="1050" w:right="142"/>
        <w:rPr>
          <w:color w:val="000000" w:themeColor="text1"/>
        </w:rPr>
      </w:pPr>
      <w:r w:rsidRPr="003259DC">
        <w:rPr>
          <w:rFonts w:hint="eastAsia"/>
          <w:color w:val="000000" w:themeColor="text1"/>
        </w:rPr>
        <w:t>「法隆寺線」は、</w:t>
      </w:r>
      <w:r w:rsidR="008D05E5" w:rsidRPr="008D05E5">
        <w:rPr>
          <w:rFonts w:hint="eastAsia"/>
          <w:color w:val="000000" w:themeColor="text1"/>
        </w:rPr>
        <w:t>事業区間（680m）の整備が完了しています。</w:t>
      </w:r>
    </w:p>
    <w:p w:rsidR="000C360E" w:rsidRPr="003259DC" w:rsidRDefault="000319FA" w:rsidP="008812CB">
      <w:pPr>
        <w:pStyle w:val="ac"/>
        <w:ind w:leftChars="500" w:left="1050" w:right="142"/>
        <w:rPr>
          <w:color w:val="000000" w:themeColor="text1"/>
        </w:rPr>
      </w:pPr>
      <w:r w:rsidRPr="003259DC">
        <w:rPr>
          <w:rFonts w:hint="eastAsia"/>
          <w:color w:val="000000" w:themeColor="text1"/>
        </w:rPr>
        <w:t>「安堵王寺線」は未着手となっています。</w:t>
      </w:r>
    </w:p>
    <w:p w:rsidR="000C360E" w:rsidRDefault="000C360E" w:rsidP="0008677C"/>
    <w:p w:rsidR="000C360E" w:rsidRDefault="003259DC" w:rsidP="003259DC">
      <w:pPr>
        <w:pStyle w:val="a8"/>
        <w:spacing w:beforeLines="50" w:before="180"/>
        <w:rPr>
          <w:sz w:val="20"/>
        </w:rPr>
      </w:pPr>
      <w:r w:rsidRPr="003259DC">
        <w:rPr>
          <w:rFonts w:hint="eastAsia"/>
          <w:sz w:val="20"/>
        </w:rPr>
        <w:t>都市計画道路整備率</w:t>
      </w:r>
    </w:p>
    <w:p w:rsidR="003259DC" w:rsidRPr="003259DC" w:rsidRDefault="003259DC" w:rsidP="003259DC"/>
    <w:tbl>
      <w:tblPr>
        <w:tblStyle w:val="a5"/>
        <w:tblW w:w="0" w:type="auto"/>
        <w:tblInd w:w="567" w:type="dxa"/>
        <w:tblLook w:val="04A0" w:firstRow="1" w:lastRow="0" w:firstColumn="1" w:lastColumn="0" w:noHBand="0" w:noVBand="1"/>
      </w:tblPr>
      <w:tblGrid>
        <w:gridCol w:w="1838"/>
        <w:gridCol w:w="1956"/>
        <w:gridCol w:w="1276"/>
        <w:gridCol w:w="1701"/>
        <w:gridCol w:w="1134"/>
        <w:gridCol w:w="1156"/>
      </w:tblGrid>
      <w:tr w:rsidR="000319FA" w:rsidTr="00A354B4">
        <w:trPr>
          <w:trHeight w:val="567"/>
        </w:trPr>
        <w:tc>
          <w:tcPr>
            <w:tcW w:w="1838" w:type="dxa"/>
            <w:shd w:val="clear" w:color="auto" w:fill="AAC360"/>
            <w:vAlign w:val="center"/>
          </w:tcPr>
          <w:p w:rsidR="000319FA" w:rsidRPr="008F22F2" w:rsidRDefault="000319FA" w:rsidP="00433CD2">
            <w:pPr>
              <w:jc w:val="center"/>
              <w:rPr>
                <w:rFonts w:ascii="ＭＳ ゴシック" w:eastAsia="ＭＳ ゴシック" w:hAnsi="ＭＳ ゴシック"/>
                <w:sz w:val="22"/>
                <w:szCs w:val="22"/>
              </w:rPr>
            </w:pPr>
            <w:r w:rsidRPr="000319FA">
              <w:rPr>
                <w:rFonts w:ascii="ＭＳ ゴシック" w:eastAsia="ＭＳ ゴシック" w:hAnsi="ＭＳ ゴシック" w:hint="eastAsia"/>
                <w:sz w:val="22"/>
                <w:szCs w:val="22"/>
              </w:rPr>
              <w:t>名 称</w:t>
            </w:r>
          </w:p>
        </w:tc>
        <w:tc>
          <w:tcPr>
            <w:tcW w:w="1956" w:type="dxa"/>
            <w:shd w:val="clear" w:color="auto" w:fill="AAC360"/>
            <w:vAlign w:val="center"/>
          </w:tcPr>
          <w:p w:rsidR="000319FA" w:rsidRPr="000319FA" w:rsidRDefault="000319FA" w:rsidP="000319FA">
            <w:pPr>
              <w:jc w:val="center"/>
              <w:rPr>
                <w:rFonts w:ascii="ＭＳ ゴシック" w:eastAsia="ＭＳ ゴシック" w:hAnsi="ＭＳ ゴシック"/>
                <w:sz w:val="22"/>
                <w:szCs w:val="22"/>
              </w:rPr>
            </w:pPr>
            <w:r w:rsidRPr="000319FA">
              <w:rPr>
                <w:rFonts w:ascii="ＭＳ ゴシック" w:eastAsia="ＭＳ ゴシック" w:hAnsi="ＭＳ ゴシック" w:hint="eastAsia"/>
                <w:sz w:val="22"/>
                <w:szCs w:val="22"/>
              </w:rPr>
              <w:t>計画決定</w:t>
            </w:r>
          </w:p>
          <w:p w:rsidR="000319FA" w:rsidRPr="008F22F2" w:rsidRDefault="000319FA" w:rsidP="000319FA">
            <w:pPr>
              <w:jc w:val="center"/>
              <w:rPr>
                <w:rFonts w:ascii="ＭＳ ゴシック" w:eastAsia="ＭＳ ゴシック" w:hAnsi="ＭＳ ゴシック"/>
                <w:sz w:val="22"/>
                <w:szCs w:val="22"/>
              </w:rPr>
            </w:pPr>
            <w:r w:rsidRPr="000319FA">
              <w:rPr>
                <w:rFonts w:ascii="ＭＳ ゴシック" w:eastAsia="ＭＳ ゴシック" w:hAnsi="ＭＳ ゴシック" w:hint="eastAsia"/>
                <w:sz w:val="22"/>
                <w:szCs w:val="22"/>
              </w:rPr>
              <w:t>年月日</w:t>
            </w:r>
          </w:p>
        </w:tc>
        <w:tc>
          <w:tcPr>
            <w:tcW w:w="1276" w:type="dxa"/>
            <w:shd w:val="clear" w:color="auto" w:fill="AAC360"/>
            <w:vAlign w:val="center"/>
          </w:tcPr>
          <w:p w:rsidR="000319FA" w:rsidRPr="008F22F2" w:rsidRDefault="000319FA" w:rsidP="00433CD2">
            <w:pPr>
              <w:jc w:val="center"/>
              <w:rPr>
                <w:rFonts w:ascii="ＭＳ ゴシック" w:eastAsia="ＭＳ ゴシック" w:hAnsi="ＭＳ ゴシック"/>
                <w:sz w:val="22"/>
                <w:szCs w:val="22"/>
              </w:rPr>
            </w:pPr>
            <w:r w:rsidRPr="000319FA">
              <w:rPr>
                <w:rFonts w:ascii="ＭＳ ゴシック" w:eastAsia="ＭＳ ゴシック" w:hAnsi="ＭＳ ゴシック" w:hint="eastAsia"/>
                <w:sz w:val="22"/>
                <w:szCs w:val="22"/>
              </w:rPr>
              <w:t>計画幅員</w:t>
            </w:r>
          </w:p>
        </w:tc>
        <w:tc>
          <w:tcPr>
            <w:tcW w:w="1701" w:type="dxa"/>
            <w:shd w:val="clear" w:color="auto" w:fill="AAC360"/>
            <w:vAlign w:val="center"/>
          </w:tcPr>
          <w:p w:rsidR="000319FA" w:rsidRPr="000319FA" w:rsidRDefault="000319FA" w:rsidP="000319FA">
            <w:pPr>
              <w:jc w:val="center"/>
              <w:rPr>
                <w:rFonts w:ascii="ＭＳ ゴシック" w:eastAsia="ＭＳ ゴシック" w:hAnsi="ＭＳ ゴシック"/>
                <w:sz w:val="22"/>
                <w:szCs w:val="22"/>
              </w:rPr>
            </w:pPr>
            <w:r w:rsidRPr="000319FA">
              <w:rPr>
                <w:rFonts w:ascii="ＭＳ ゴシック" w:eastAsia="ＭＳ ゴシック" w:hAnsi="ＭＳ ゴシック" w:hint="eastAsia"/>
                <w:sz w:val="22"/>
                <w:szCs w:val="22"/>
              </w:rPr>
              <w:t>計画延長</w:t>
            </w:r>
          </w:p>
          <w:p w:rsidR="000319FA" w:rsidRPr="008F22F2" w:rsidRDefault="000319FA" w:rsidP="000319FA">
            <w:pPr>
              <w:jc w:val="center"/>
              <w:rPr>
                <w:rFonts w:ascii="ＭＳ ゴシック" w:eastAsia="ＭＳ ゴシック" w:hAnsi="ＭＳ ゴシック"/>
                <w:sz w:val="22"/>
                <w:szCs w:val="22"/>
              </w:rPr>
            </w:pPr>
            <w:r w:rsidRPr="000319FA">
              <w:rPr>
                <w:rFonts w:ascii="ＭＳ ゴシック" w:eastAsia="ＭＳ ゴシック" w:hAnsi="ＭＳ ゴシック" w:hint="eastAsia"/>
                <w:sz w:val="22"/>
                <w:szCs w:val="22"/>
              </w:rPr>
              <w:t>（A）</w:t>
            </w:r>
          </w:p>
        </w:tc>
        <w:tc>
          <w:tcPr>
            <w:tcW w:w="1134" w:type="dxa"/>
            <w:shd w:val="clear" w:color="auto" w:fill="AAC360"/>
            <w:vAlign w:val="center"/>
          </w:tcPr>
          <w:p w:rsidR="000319FA" w:rsidRPr="008F22F2" w:rsidRDefault="000319FA" w:rsidP="00433CD2">
            <w:pPr>
              <w:jc w:val="center"/>
              <w:rPr>
                <w:rFonts w:ascii="ＭＳ ゴシック" w:eastAsia="ＭＳ ゴシック" w:hAnsi="ＭＳ ゴシック"/>
                <w:sz w:val="22"/>
                <w:szCs w:val="22"/>
              </w:rPr>
            </w:pPr>
            <w:r w:rsidRPr="000319FA">
              <w:rPr>
                <w:rFonts w:ascii="ＭＳ ゴシック" w:eastAsia="ＭＳ ゴシック" w:hAnsi="ＭＳ ゴシック" w:hint="eastAsia"/>
                <w:sz w:val="22"/>
                <w:szCs w:val="22"/>
              </w:rPr>
              <w:t>供用延長(B)</w:t>
            </w:r>
          </w:p>
        </w:tc>
        <w:tc>
          <w:tcPr>
            <w:tcW w:w="1156" w:type="dxa"/>
            <w:shd w:val="clear" w:color="auto" w:fill="AAC360"/>
            <w:vAlign w:val="center"/>
          </w:tcPr>
          <w:p w:rsidR="00A354B4" w:rsidRDefault="000319FA" w:rsidP="00433CD2">
            <w:pPr>
              <w:jc w:val="center"/>
              <w:rPr>
                <w:rFonts w:ascii="ＭＳ ゴシック" w:eastAsia="ＭＳ ゴシック" w:hAnsi="ＭＳ ゴシック"/>
                <w:sz w:val="22"/>
                <w:szCs w:val="22"/>
              </w:rPr>
            </w:pPr>
            <w:r w:rsidRPr="000319FA">
              <w:rPr>
                <w:rFonts w:ascii="ＭＳ ゴシック" w:eastAsia="ＭＳ ゴシック" w:hAnsi="ＭＳ ゴシック" w:hint="eastAsia"/>
                <w:sz w:val="22"/>
                <w:szCs w:val="22"/>
              </w:rPr>
              <w:t>整備率</w:t>
            </w:r>
          </w:p>
          <w:p w:rsidR="000319FA" w:rsidRPr="008F22F2" w:rsidRDefault="000319FA" w:rsidP="00433CD2">
            <w:pPr>
              <w:jc w:val="center"/>
              <w:rPr>
                <w:rFonts w:ascii="ＭＳ ゴシック" w:eastAsia="ＭＳ ゴシック" w:hAnsi="ＭＳ ゴシック"/>
                <w:sz w:val="22"/>
                <w:szCs w:val="22"/>
              </w:rPr>
            </w:pPr>
            <w:r w:rsidRPr="000319FA">
              <w:rPr>
                <w:rFonts w:ascii="ＭＳ ゴシック" w:eastAsia="ＭＳ ゴシック" w:hAnsi="ＭＳ ゴシック" w:hint="eastAsia"/>
                <w:sz w:val="22"/>
                <w:szCs w:val="22"/>
              </w:rPr>
              <w:t>(B/A)</w:t>
            </w:r>
          </w:p>
        </w:tc>
      </w:tr>
      <w:tr w:rsidR="000319FA" w:rsidTr="00A354B4">
        <w:trPr>
          <w:trHeight w:val="510"/>
        </w:trPr>
        <w:tc>
          <w:tcPr>
            <w:tcW w:w="1838" w:type="dxa"/>
            <w:vAlign w:val="center"/>
          </w:tcPr>
          <w:p w:rsidR="000319FA" w:rsidRPr="000319FA" w:rsidRDefault="000319FA" w:rsidP="00433CD2">
            <w:pPr>
              <w:jc w:val="both"/>
              <w:rPr>
                <w:rFonts w:ascii="ＭＳ 明朝" w:hAnsi="ＭＳ 明朝"/>
              </w:rPr>
            </w:pPr>
            <w:r w:rsidRPr="000319FA">
              <w:rPr>
                <w:rFonts w:ascii="ＭＳ 明朝" w:hAnsi="ＭＳ 明朝" w:hint="eastAsia"/>
              </w:rPr>
              <w:t>郡山斑鳩王寺線</w:t>
            </w:r>
          </w:p>
        </w:tc>
        <w:tc>
          <w:tcPr>
            <w:tcW w:w="1956" w:type="dxa"/>
            <w:vAlign w:val="center"/>
          </w:tcPr>
          <w:p w:rsidR="000319FA" w:rsidRDefault="00A354B4" w:rsidP="00A354B4">
            <w:pPr>
              <w:jc w:val="right"/>
              <w:rPr>
                <w:rFonts w:ascii="ＭＳ 明朝" w:hAnsi="ＭＳ 明朝"/>
                <w:sz w:val="20"/>
              </w:rPr>
            </w:pPr>
            <w:r w:rsidRPr="00A354B4">
              <w:rPr>
                <w:rFonts w:ascii="ＭＳ 明朝" w:hAnsi="ＭＳ 明朝" w:hint="eastAsia"/>
                <w:sz w:val="20"/>
              </w:rPr>
              <w:t>(当初)</w:t>
            </w:r>
            <w:r w:rsidR="000319FA" w:rsidRPr="00A354B4">
              <w:rPr>
                <w:rFonts w:ascii="ＭＳ 明朝" w:hAnsi="ＭＳ 明朝"/>
                <w:sz w:val="20"/>
              </w:rPr>
              <w:t>S42.8.25</w:t>
            </w:r>
          </w:p>
          <w:p w:rsidR="00A354B4" w:rsidRPr="000319FA" w:rsidRDefault="00A354B4" w:rsidP="00A354B4">
            <w:pPr>
              <w:jc w:val="right"/>
              <w:rPr>
                <w:rFonts w:ascii="ＭＳ 明朝" w:hAnsi="ＭＳ 明朝"/>
              </w:rPr>
            </w:pPr>
            <w:r>
              <w:rPr>
                <w:rFonts w:ascii="ＭＳ 明朝" w:hAnsi="ＭＳ 明朝" w:hint="eastAsia"/>
                <w:sz w:val="20"/>
              </w:rPr>
              <w:t>(変更後)H28.12.9</w:t>
            </w:r>
          </w:p>
        </w:tc>
        <w:tc>
          <w:tcPr>
            <w:tcW w:w="1276" w:type="dxa"/>
            <w:vAlign w:val="center"/>
          </w:tcPr>
          <w:p w:rsidR="000319FA" w:rsidRPr="000319FA" w:rsidRDefault="000319FA" w:rsidP="000319FA">
            <w:pPr>
              <w:jc w:val="right"/>
              <w:rPr>
                <w:rFonts w:ascii="ＭＳ 明朝" w:hAnsi="ＭＳ 明朝"/>
                <w:color w:val="000000"/>
                <w:szCs w:val="21"/>
              </w:rPr>
            </w:pPr>
            <w:r w:rsidRPr="000319FA">
              <w:rPr>
                <w:rFonts w:ascii="ＭＳ 明朝" w:hAnsi="ＭＳ 明朝" w:hint="eastAsia"/>
                <w:color w:val="000000"/>
                <w:szCs w:val="21"/>
              </w:rPr>
              <w:t>18m～22m</w:t>
            </w:r>
          </w:p>
        </w:tc>
        <w:tc>
          <w:tcPr>
            <w:tcW w:w="1701" w:type="dxa"/>
            <w:tcMar>
              <w:left w:w="28" w:type="dxa"/>
              <w:right w:w="85" w:type="dxa"/>
            </w:tcMar>
            <w:vAlign w:val="center"/>
          </w:tcPr>
          <w:p w:rsidR="008D05E5" w:rsidRDefault="008D05E5" w:rsidP="000319FA">
            <w:pPr>
              <w:jc w:val="right"/>
              <w:rPr>
                <w:rFonts w:ascii="ＭＳ 明朝" w:hAnsi="ＭＳ 明朝"/>
                <w:color w:val="000000"/>
                <w:szCs w:val="21"/>
              </w:rPr>
            </w:pPr>
            <w:r>
              <w:rPr>
                <w:rFonts w:ascii="ＭＳ 明朝" w:hAnsi="ＭＳ 明朝" w:hint="eastAsia"/>
                <w:color w:val="000000"/>
                <w:szCs w:val="21"/>
              </w:rPr>
              <w:t>（当初）</w:t>
            </w:r>
            <w:r w:rsidRPr="008D05E5">
              <w:rPr>
                <w:rFonts w:ascii="ＭＳ 明朝" w:hAnsi="ＭＳ 明朝"/>
                <w:color w:val="000000"/>
                <w:szCs w:val="21"/>
              </w:rPr>
              <w:t>5,250m</w:t>
            </w:r>
          </w:p>
          <w:p w:rsidR="000319FA" w:rsidRPr="000319FA" w:rsidRDefault="008D05E5" w:rsidP="000319FA">
            <w:pPr>
              <w:jc w:val="right"/>
              <w:rPr>
                <w:rFonts w:ascii="ＭＳ 明朝" w:hAnsi="ＭＳ 明朝"/>
                <w:color w:val="000000"/>
                <w:szCs w:val="21"/>
              </w:rPr>
            </w:pPr>
            <w:r w:rsidRPr="008D05E5">
              <w:rPr>
                <w:rFonts w:ascii="ＭＳ 明朝" w:hAnsi="ＭＳ 明朝" w:hint="eastAsia"/>
                <w:color w:val="000000"/>
                <w:w w:val="90"/>
                <w:szCs w:val="21"/>
              </w:rPr>
              <w:t>（変更後）</w:t>
            </w:r>
            <w:r w:rsidR="000319FA" w:rsidRPr="000319FA">
              <w:rPr>
                <w:rFonts w:ascii="ＭＳ 明朝" w:hAnsi="ＭＳ 明朝"/>
                <w:color w:val="000000"/>
                <w:szCs w:val="21"/>
              </w:rPr>
              <w:t>5,</w:t>
            </w:r>
            <w:r w:rsidR="005374C9">
              <w:rPr>
                <w:rFonts w:ascii="ＭＳ 明朝" w:hAnsi="ＭＳ 明朝"/>
                <w:color w:val="000000"/>
                <w:szCs w:val="21"/>
              </w:rPr>
              <w:t>1</w:t>
            </w:r>
            <w:r w:rsidR="000319FA" w:rsidRPr="000319FA">
              <w:rPr>
                <w:rFonts w:ascii="ＭＳ 明朝" w:hAnsi="ＭＳ 明朝"/>
                <w:color w:val="000000"/>
                <w:szCs w:val="21"/>
              </w:rPr>
              <w:t>50m</w:t>
            </w:r>
          </w:p>
        </w:tc>
        <w:tc>
          <w:tcPr>
            <w:tcW w:w="1134" w:type="dxa"/>
            <w:vAlign w:val="center"/>
          </w:tcPr>
          <w:p w:rsidR="000319FA" w:rsidRPr="000319FA" w:rsidRDefault="00D34672" w:rsidP="000319FA">
            <w:pPr>
              <w:jc w:val="right"/>
              <w:rPr>
                <w:rFonts w:ascii="ＭＳ 明朝" w:hAnsi="ＭＳ 明朝"/>
                <w:color w:val="000000"/>
                <w:szCs w:val="21"/>
              </w:rPr>
            </w:pPr>
            <w:r>
              <w:rPr>
                <w:rFonts w:ascii="ＭＳ 明朝" w:hAnsi="ＭＳ 明朝" w:hint="eastAsia"/>
                <w:color w:val="000000"/>
                <w:szCs w:val="21"/>
              </w:rPr>
              <w:t>1,100</w:t>
            </w:r>
            <w:r w:rsidR="000319FA" w:rsidRPr="000319FA">
              <w:rPr>
                <w:rFonts w:ascii="ＭＳ 明朝" w:hAnsi="ＭＳ 明朝"/>
                <w:color w:val="000000"/>
                <w:szCs w:val="21"/>
              </w:rPr>
              <w:t>m</w:t>
            </w:r>
          </w:p>
        </w:tc>
        <w:tc>
          <w:tcPr>
            <w:tcW w:w="1156" w:type="dxa"/>
            <w:vAlign w:val="center"/>
          </w:tcPr>
          <w:p w:rsidR="000319FA" w:rsidRPr="000319FA" w:rsidRDefault="00D34672" w:rsidP="000319FA">
            <w:pPr>
              <w:jc w:val="right"/>
              <w:rPr>
                <w:rFonts w:ascii="ＭＳ 明朝" w:hAnsi="ＭＳ 明朝"/>
              </w:rPr>
            </w:pPr>
            <w:r>
              <w:rPr>
                <w:rFonts w:ascii="ＭＳ 明朝" w:hAnsi="ＭＳ 明朝" w:hint="eastAsia"/>
              </w:rPr>
              <w:t>2</w:t>
            </w:r>
            <w:r w:rsidR="005374C9">
              <w:rPr>
                <w:rFonts w:ascii="ＭＳ 明朝" w:hAnsi="ＭＳ 明朝" w:hint="eastAsia"/>
              </w:rPr>
              <w:t>1</w:t>
            </w:r>
            <w:r>
              <w:rPr>
                <w:rFonts w:ascii="ＭＳ 明朝" w:hAnsi="ＭＳ 明朝" w:hint="eastAsia"/>
              </w:rPr>
              <w:t>.</w:t>
            </w:r>
            <w:r w:rsidR="005374C9">
              <w:rPr>
                <w:rFonts w:ascii="ＭＳ 明朝" w:hAnsi="ＭＳ 明朝"/>
              </w:rPr>
              <w:t>36</w:t>
            </w:r>
            <w:r w:rsidR="000319FA" w:rsidRPr="000319FA">
              <w:rPr>
                <w:rFonts w:ascii="ＭＳ 明朝" w:hAnsi="ＭＳ 明朝"/>
              </w:rPr>
              <w:t>%</w:t>
            </w:r>
          </w:p>
        </w:tc>
      </w:tr>
      <w:tr w:rsidR="000319FA" w:rsidTr="00A354B4">
        <w:trPr>
          <w:trHeight w:val="510"/>
        </w:trPr>
        <w:tc>
          <w:tcPr>
            <w:tcW w:w="1838" w:type="dxa"/>
            <w:vAlign w:val="center"/>
          </w:tcPr>
          <w:p w:rsidR="000319FA" w:rsidRPr="000319FA" w:rsidRDefault="000319FA" w:rsidP="00433CD2">
            <w:pPr>
              <w:jc w:val="both"/>
              <w:rPr>
                <w:rFonts w:ascii="ＭＳ 明朝" w:hAnsi="ＭＳ 明朝"/>
              </w:rPr>
            </w:pPr>
            <w:r w:rsidRPr="000319FA">
              <w:rPr>
                <w:rFonts w:ascii="ＭＳ 明朝" w:hAnsi="ＭＳ 明朝" w:hint="eastAsia"/>
              </w:rPr>
              <w:t>法隆寺線</w:t>
            </w:r>
          </w:p>
        </w:tc>
        <w:tc>
          <w:tcPr>
            <w:tcW w:w="1956" w:type="dxa"/>
            <w:vAlign w:val="center"/>
          </w:tcPr>
          <w:p w:rsidR="000319FA" w:rsidRPr="000319FA" w:rsidRDefault="000319FA" w:rsidP="00A354B4">
            <w:pPr>
              <w:jc w:val="right"/>
              <w:rPr>
                <w:rFonts w:ascii="ＭＳ 明朝" w:hAnsi="ＭＳ 明朝"/>
              </w:rPr>
            </w:pPr>
            <w:r w:rsidRPr="000319FA">
              <w:rPr>
                <w:rFonts w:ascii="ＭＳ 明朝" w:hAnsi="ＭＳ 明朝"/>
              </w:rPr>
              <w:t>S42.8.25</w:t>
            </w:r>
          </w:p>
        </w:tc>
        <w:tc>
          <w:tcPr>
            <w:tcW w:w="1276" w:type="dxa"/>
            <w:vAlign w:val="center"/>
          </w:tcPr>
          <w:p w:rsidR="000319FA" w:rsidRPr="000319FA" w:rsidRDefault="000319FA" w:rsidP="000319FA">
            <w:pPr>
              <w:jc w:val="right"/>
              <w:rPr>
                <w:rFonts w:ascii="ＭＳ 明朝" w:hAnsi="ＭＳ 明朝"/>
                <w:color w:val="000000"/>
                <w:szCs w:val="21"/>
              </w:rPr>
            </w:pPr>
            <w:r w:rsidRPr="000319FA">
              <w:rPr>
                <w:rFonts w:ascii="ＭＳ 明朝" w:hAnsi="ＭＳ 明朝"/>
                <w:color w:val="000000"/>
                <w:szCs w:val="21"/>
              </w:rPr>
              <w:t>16m</w:t>
            </w:r>
          </w:p>
        </w:tc>
        <w:tc>
          <w:tcPr>
            <w:tcW w:w="1701" w:type="dxa"/>
            <w:tcMar>
              <w:left w:w="28" w:type="dxa"/>
              <w:right w:w="85" w:type="dxa"/>
            </w:tcMar>
            <w:vAlign w:val="center"/>
          </w:tcPr>
          <w:p w:rsidR="000319FA" w:rsidRPr="000319FA" w:rsidRDefault="000319FA" w:rsidP="000319FA">
            <w:pPr>
              <w:jc w:val="right"/>
              <w:rPr>
                <w:rFonts w:ascii="ＭＳ 明朝" w:hAnsi="ＭＳ 明朝"/>
                <w:color w:val="000000"/>
                <w:szCs w:val="21"/>
              </w:rPr>
            </w:pPr>
            <w:r w:rsidRPr="000319FA">
              <w:rPr>
                <w:rFonts w:ascii="ＭＳ 明朝" w:hAnsi="ＭＳ 明朝"/>
                <w:color w:val="000000"/>
                <w:szCs w:val="21"/>
              </w:rPr>
              <w:t>3,300m</w:t>
            </w:r>
          </w:p>
        </w:tc>
        <w:tc>
          <w:tcPr>
            <w:tcW w:w="1134" w:type="dxa"/>
            <w:vAlign w:val="center"/>
          </w:tcPr>
          <w:p w:rsidR="000319FA" w:rsidRPr="000319FA" w:rsidRDefault="008D05E5" w:rsidP="000319FA">
            <w:pPr>
              <w:jc w:val="right"/>
              <w:rPr>
                <w:rFonts w:ascii="ＭＳ 明朝" w:hAnsi="ＭＳ 明朝"/>
                <w:color w:val="000000"/>
                <w:szCs w:val="21"/>
              </w:rPr>
            </w:pPr>
            <w:r>
              <w:rPr>
                <w:rFonts w:ascii="ＭＳ 明朝" w:hAnsi="ＭＳ 明朝" w:hint="eastAsia"/>
                <w:color w:val="000000"/>
                <w:szCs w:val="21"/>
              </w:rPr>
              <w:t>680</w:t>
            </w:r>
            <w:r w:rsidR="000319FA" w:rsidRPr="000319FA">
              <w:rPr>
                <w:rFonts w:ascii="ＭＳ 明朝" w:hAnsi="ＭＳ 明朝"/>
                <w:color w:val="000000"/>
                <w:szCs w:val="21"/>
              </w:rPr>
              <w:t>m</w:t>
            </w:r>
          </w:p>
        </w:tc>
        <w:tc>
          <w:tcPr>
            <w:tcW w:w="1156" w:type="dxa"/>
            <w:vAlign w:val="center"/>
          </w:tcPr>
          <w:p w:rsidR="000319FA" w:rsidRPr="000319FA" w:rsidRDefault="00A75A59" w:rsidP="000319FA">
            <w:pPr>
              <w:jc w:val="right"/>
              <w:rPr>
                <w:rFonts w:ascii="ＭＳ 明朝" w:hAnsi="ＭＳ 明朝"/>
              </w:rPr>
            </w:pPr>
            <w:r>
              <w:rPr>
                <w:rFonts w:ascii="ＭＳ 明朝" w:hAnsi="ＭＳ 明朝" w:hint="eastAsia"/>
              </w:rPr>
              <w:t>20</w:t>
            </w:r>
            <w:r w:rsidR="000319FA" w:rsidRPr="000319FA">
              <w:rPr>
                <w:rFonts w:ascii="ＭＳ 明朝" w:hAnsi="ＭＳ 明朝"/>
              </w:rPr>
              <w:t>.6</w:t>
            </w:r>
            <w:r>
              <w:rPr>
                <w:rFonts w:ascii="ＭＳ 明朝" w:hAnsi="ＭＳ 明朝" w:hint="eastAsia"/>
              </w:rPr>
              <w:t>1</w:t>
            </w:r>
            <w:r w:rsidR="000319FA" w:rsidRPr="000319FA">
              <w:rPr>
                <w:rFonts w:ascii="ＭＳ 明朝" w:hAnsi="ＭＳ 明朝"/>
              </w:rPr>
              <w:t>%</w:t>
            </w:r>
          </w:p>
        </w:tc>
      </w:tr>
      <w:tr w:rsidR="000319FA" w:rsidTr="00A354B4">
        <w:trPr>
          <w:trHeight w:val="510"/>
        </w:trPr>
        <w:tc>
          <w:tcPr>
            <w:tcW w:w="1838" w:type="dxa"/>
            <w:vAlign w:val="center"/>
          </w:tcPr>
          <w:p w:rsidR="000319FA" w:rsidRPr="000319FA" w:rsidRDefault="000319FA" w:rsidP="00433CD2">
            <w:pPr>
              <w:jc w:val="both"/>
              <w:rPr>
                <w:rFonts w:ascii="ＭＳ 明朝" w:hAnsi="ＭＳ 明朝"/>
              </w:rPr>
            </w:pPr>
            <w:r w:rsidRPr="000319FA">
              <w:rPr>
                <w:rFonts w:ascii="ＭＳ 明朝" w:hAnsi="ＭＳ 明朝" w:hint="eastAsia"/>
              </w:rPr>
              <w:t>安堵王寺線</w:t>
            </w:r>
          </w:p>
        </w:tc>
        <w:tc>
          <w:tcPr>
            <w:tcW w:w="1956" w:type="dxa"/>
            <w:vAlign w:val="center"/>
          </w:tcPr>
          <w:p w:rsidR="000319FA" w:rsidRPr="000319FA" w:rsidRDefault="000319FA" w:rsidP="00A354B4">
            <w:pPr>
              <w:jc w:val="right"/>
              <w:rPr>
                <w:rFonts w:ascii="ＭＳ 明朝" w:hAnsi="ＭＳ 明朝"/>
              </w:rPr>
            </w:pPr>
            <w:r w:rsidRPr="000319FA">
              <w:rPr>
                <w:rFonts w:ascii="ＭＳ 明朝" w:hAnsi="ＭＳ 明朝"/>
              </w:rPr>
              <w:t>S42.8.25</w:t>
            </w:r>
          </w:p>
        </w:tc>
        <w:tc>
          <w:tcPr>
            <w:tcW w:w="1276" w:type="dxa"/>
            <w:vAlign w:val="center"/>
          </w:tcPr>
          <w:p w:rsidR="000319FA" w:rsidRPr="000319FA" w:rsidRDefault="000319FA" w:rsidP="000319FA">
            <w:pPr>
              <w:jc w:val="right"/>
              <w:rPr>
                <w:rFonts w:ascii="ＭＳ 明朝" w:hAnsi="ＭＳ 明朝"/>
                <w:color w:val="000000"/>
                <w:szCs w:val="21"/>
              </w:rPr>
            </w:pPr>
            <w:r w:rsidRPr="000319FA">
              <w:rPr>
                <w:rFonts w:ascii="ＭＳ 明朝" w:hAnsi="ＭＳ 明朝" w:hint="eastAsia"/>
                <w:color w:val="000000"/>
                <w:szCs w:val="21"/>
              </w:rPr>
              <w:t>16m～18m</w:t>
            </w:r>
          </w:p>
        </w:tc>
        <w:tc>
          <w:tcPr>
            <w:tcW w:w="1701" w:type="dxa"/>
            <w:tcMar>
              <w:left w:w="28" w:type="dxa"/>
              <w:right w:w="85" w:type="dxa"/>
            </w:tcMar>
            <w:vAlign w:val="center"/>
          </w:tcPr>
          <w:p w:rsidR="000319FA" w:rsidRPr="000319FA" w:rsidRDefault="000319FA" w:rsidP="000319FA">
            <w:pPr>
              <w:jc w:val="right"/>
              <w:rPr>
                <w:rFonts w:ascii="ＭＳ 明朝" w:hAnsi="ＭＳ 明朝"/>
                <w:color w:val="000000"/>
                <w:szCs w:val="21"/>
              </w:rPr>
            </w:pPr>
            <w:r w:rsidRPr="000319FA">
              <w:rPr>
                <w:rFonts w:ascii="ＭＳ 明朝" w:hAnsi="ＭＳ 明朝"/>
                <w:color w:val="000000"/>
                <w:szCs w:val="21"/>
              </w:rPr>
              <w:t>2,950m</w:t>
            </w:r>
          </w:p>
        </w:tc>
        <w:tc>
          <w:tcPr>
            <w:tcW w:w="1134" w:type="dxa"/>
            <w:vAlign w:val="center"/>
          </w:tcPr>
          <w:p w:rsidR="000319FA" w:rsidRPr="000319FA" w:rsidRDefault="000319FA" w:rsidP="000319FA">
            <w:pPr>
              <w:jc w:val="right"/>
              <w:rPr>
                <w:rFonts w:ascii="ＭＳ 明朝" w:hAnsi="ＭＳ 明朝"/>
                <w:color w:val="000000"/>
                <w:szCs w:val="21"/>
              </w:rPr>
            </w:pPr>
            <w:r w:rsidRPr="000319FA">
              <w:rPr>
                <w:rFonts w:ascii="ＭＳ 明朝" w:hAnsi="ＭＳ 明朝"/>
                <w:color w:val="000000"/>
                <w:szCs w:val="21"/>
              </w:rPr>
              <w:t>0m</w:t>
            </w:r>
          </w:p>
        </w:tc>
        <w:tc>
          <w:tcPr>
            <w:tcW w:w="1156" w:type="dxa"/>
            <w:vAlign w:val="center"/>
          </w:tcPr>
          <w:p w:rsidR="000319FA" w:rsidRPr="000319FA" w:rsidRDefault="000319FA" w:rsidP="000319FA">
            <w:pPr>
              <w:jc w:val="right"/>
              <w:rPr>
                <w:rFonts w:ascii="ＭＳ 明朝" w:hAnsi="ＭＳ 明朝"/>
              </w:rPr>
            </w:pPr>
            <w:r w:rsidRPr="000319FA">
              <w:rPr>
                <w:rFonts w:ascii="ＭＳ 明朝" w:hAnsi="ＭＳ 明朝"/>
              </w:rPr>
              <w:t>0%</w:t>
            </w:r>
          </w:p>
        </w:tc>
      </w:tr>
      <w:tr w:rsidR="000319FA" w:rsidTr="00A354B4">
        <w:trPr>
          <w:trHeight w:val="510"/>
        </w:trPr>
        <w:tc>
          <w:tcPr>
            <w:tcW w:w="1838" w:type="dxa"/>
            <w:vAlign w:val="center"/>
          </w:tcPr>
          <w:p w:rsidR="000319FA" w:rsidRPr="000319FA" w:rsidRDefault="000319FA" w:rsidP="00433CD2">
            <w:pPr>
              <w:jc w:val="both"/>
              <w:rPr>
                <w:rFonts w:ascii="ＭＳ 明朝" w:hAnsi="ＭＳ 明朝"/>
              </w:rPr>
            </w:pPr>
            <w:r w:rsidRPr="000319FA">
              <w:rPr>
                <w:rFonts w:ascii="ＭＳ 明朝" w:hAnsi="ＭＳ 明朝" w:hint="eastAsia"/>
              </w:rPr>
              <w:t>法隆寺門前線</w:t>
            </w:r>
          </w:p>
        </w:tc>
        <w:tc>
          <w:tcPr>
            <w:tcW w:w="1956" w:type="dxa"/>
            <w:vAlign w:val="center"/>
          </w:tcPr>
          <w:p w:rsidR="000319FA" w:rsidRPr="000319FA" w:rsidRDefault="000319FA" w:rsidP="00A354B4">
            <w:pPr>
              <w:jc w:val="right"/>
              <w:rPr>
                <w:rFonts w:ascii="ＭＳ 明朝" w:hAnsi="ＭＳ 明朝"/>
              </w:rPr>
            </w:pPr>
            <w:r w:rsidRPr="000319FA">
              <w:rPr>
                <w:rFonts w:ascii="ＭＳ 明朝" w:hAnsi="ＭＳ 明朝"/>
              </w:rPr>
              <w:t>S42.8.25</w:t>
            </w:r>
          </w:p>
        </w:tc>
        <w:tc>
          <w:tcPr>
            <w:tcW w:w="1276" w:type="dxa"/>
            <w:vAlign w:val="center"/>
          </w:tcPr>
          <w:p w:rsidR="000319FA" w:rsidRPr="000319FA" w:rsidRDefault="000319FA" w:rsidP="000319FA">
            <w:pPr>
              <w:jc w:val="right"/>
              <w:rPr>
                <w:rFonts w:ascii="ＭＳ 明朝" w:hAnsi="ＭＳ 明朝"/>
                <w:color w:val="000000"/>
                <w:szCs w:val="21"/>
              </w:rPr>
            </w:pPr>
            <w:r w:rsidRPr="000319FA">
              <w:rPr>
                <w:rFonts w:ascii="ＭＳ 明朝" w:hAnsi="ＭＳ 明朝"/>
                <w:color w:val="000000"/>
                <w:szCs w:val="21"/>
              </w:rPr>
              <w:t>52m</w:t>
            </w:r>
          </w:p>
        </w:tc>
        <w:tc>
          <w:tcPr>
            <w:tcW w:w="1701" w:type="dxa"/>
            <w:tcMar>
              <w:left w:w="28" w:type="dxa"/>
              <w:right w:w="85" w:type="dxa"/>
            </w:tcMar>
            <w:vAlign w:val="center"/>
          </w:tcPr>
          <w:p w:rsidR="000319FA" w:rsidRPr="000319FA" w:rsidRDefault="000319FA" w:rsidP="000319FA">
            <w:pPr>
              <w:jc w:val="right"/>
              <w:rPr>
                <w:rFonts w:ascii="ＭＳ 明朝" w:hAnsi="ＭＳ 明朝"/>
                <w:color w:val="000000"/>
                <w:szCs w:val="21"/>
              </w:rPr>
            </w:pPr>
            <w:r w:rsidRPr="000319FA">
              <w:rPr>
                <w:rFonts w:ascii="ＭＳ 明朝" w:hAnsi="ＭＳ 明朝"/>
                <w:color w:val="000000"/>
                <w:szCs w:val="21"/>
              </w:rPr>
              <w:t>360m</w:t>
            </w:r>
          </w:p>
        </w:tc>
        <w:tc>
          <w:tcPr>
            <w:tcW w:w="1134" w:type="dxa"/>
            <w:vAlign w:val="center"/>
          </w:tcPr>
          <w:p w:rsidR="000319FA" w:rsidRPr="000319FA" w:rsidRDefault="000319FA" w:rsidP="000319FA">
            <w:pPr>
              <w:jc w:val="right"/>
              <w:rPr>
                <w:rFonts w:ascii="ＭＳ 明朝" w:hAnsi="ＭＳ 明朝"/>
                <w:color w:val="000000"/>
                <w:szCs w:val="21"/>
              </w:rPr>
            </w:pPr>
            <w:r w:rsidRPr="000319FA">
              <w:rPr>
                <w:rFonts w:ascii="ＭＳ 明朝" w:hAnsi="ＭＳ 明朝"/>
                <w:color w:val="000000"/>
                <w:szCs w:val="21"/>
              </w:rPr>
              <w:t>360m</w:t>
            </w:r>
          </w:p>
        </w:tc>
        <w:tc>
          <w:tcPr>
            <w:tcW w:w="1156" w:type="dxa"/>
            <w:vAlign w:val="center"/>
          </w:tcPr>
          <w:p w:rsidR="000319FA" w:rsidRPr="000319FA" w:rsidRDefault="000319FA" w:rsidP="000319FA">
            <w:pPr>
              <w:jc w:val="right"/>
              <w:rPr>
                <w:rFonts w:ascii="ＭＳ 明朝" w:hAnsi="ＭＳ 明朝"/>
              </w:rPr>
            </w:pPr>
            <w:r w:rsidRPr="000319FA">
              <w:rPr>
                <w:rFonts w:ascii="ＭＳ 明朝" w:hAnsi="ＭＳ 明朝"/>
              </w:rPr>
              <w:t>100%</w:t>
            </w:r>
          </w:p>
        </w:tc>
      </w:tr>
      <w:tr w:rsidR="000319FA" w:rsidTr="00A354B4">
        <w:trPr>
          <w:trHeight w:val="510"/>
        </w:trPr>
        <w:tc>
          <w:tcPr>
            <w:tcW w:w="1838" w:type="dxa"/>
            <w:vAlign w:val="center"/>
          </w:tcPr>
          <w:p w:rsidR="000319FA" w:rsidRPr="000319FA" w:rsidRDefault="000319FA" w:rsidP="00433CD2">
            <w:pPr>
              <w:jc w:val="both"/>
              <w:rPr>
                <w:rFonts w:ascii="ＭＳ 明朝" w:hAnsi="ＭＳ 明朝"/>
              </w:rPr>
            </w:pPr>
            <w:r w:rsidRPr="000319FA">
              <w:rPr>
                <w:rFonts w:ascii="ＭＳ 明朝" w:hAnsi="ＭＳ 明朝" w:hint="eastAsia"/>
              </w:rPr>
              <w:t>法隆寺藤ノ木線</w:t>
            </w:r>
          </w:p>
        </w:tc>
        <w:tc>
          <w:tcPr>
            <w:tcW w:w="1956" w:type="dxa"/>
            <w:vAlign w:val="center"/>
          </w:tcPr>
          <w:p w:rsidR="000319FA" w:rsidRPr="000319FA" w:rsidRDefault="000319FA" w:rsidP="00A354B4">
            <w:pPr>
              <w:jc w:val="right"/>
              <w:rPr>
                <w:rFonts w:ascii="ＭＳ 明朝" w:hAnsi="ＭＳ 明朝"/>
              </w:rPr>
            </w:pPr>
            <w:r w:rsidRPr="000319FA">
              <w:rPr>
                <w:rFonts w:ascii="ＭＳ 明朝" w:hAnsi="ＭＳ 明朝"/>
              </w:rPr>
              <w:t>H11.11.8</w:t>
            </w:r>
          </w:p>
        </w:tc>
        <w:tc>
          <w:tcPr>
            <w:tcW w:w="1276" w:type="dxa"/>
            <w:vAlign w:val="center"/>
          </w:tcPr>
          <w:p w:rsidR="000319FA" w:rsidRPr="000319FA" w:rsidRDefault="000319FA" w:rsidP="000319FA">
            <w:pPr>
              <w:jc w:val="right"/>
              <w:rPr>
                <w:rFonts w:ascii="ＭＳ 明朝" w:hAnsi="ＭＳ 明朝"/>
                <w:color w:val="000000"/>
                <w:szCs w:val="21"/>
              </w:rPr>
            </w:pPr>
            <w:r w:rsidRPr="000319FA">
              <w:rPr>
                <w:rFonts w:ascii="ＭＳ 明朝" w:hAnsi="ＭＳ 明朝" w:hint="eastAsia"/>
                <w:color w:val="000000"/>
                <w:szCs w:val="21"/>
              </w:rPr>
              <w:t>3.0m～6.2m</w:t>
            </w:r>
          </w:p>
        </w:tc>
        <w:tc>
          <w:tcPr>
            <w:tcW w:w="1701" w:type="dxa"/>
            <w:tcMar>
              <w:left w:w="28" w:type="dxa"/>
              <w:right w:w="85" w:type="dxa"/>
            </w:tcMar>
            <w:vAlign w:val="center"/>
          </w:tcPr>
          <w:p w:rsidR="000319FA" w:rsidRPr="000319FA" w:rsidRDefault="000319FA" w:rsidP="000319FA">
            <w:pPr>
              <w:jc w:val="right"/>
              <w:rPr>
                <w:rFonts w:ascii="ＭＳ 明朝" w:hAnsi="ＭＳ 明朝"/>
                <w:color w:val="000000"/>
                <w:szCs w:val="21"/>
              </w:rPr>
            </w:pPr>
            <w:r w:rsidRPr="000319FA">
              <w:rPr>
                <w:rFonts w:ascii="ＭＳ 明朝" w:hAnsi="ＭＳ 明朝"/>
                <w:color w:val="000000"/>
                <w:szCs w:val="21"/>
              </w:rPr>
              <w:t>527m</w:t>
            </w:r>
          </w:p>
        </w:tc>
        <w:tc>
          <w:tcPr>
            <w:tcW w:w="1134" w:type="dxa"/>
            <w:vAlign w:val="center"/>
          </w:tcPr>
          <w:p w:rsidR="000319FA" w:rsidRPr="000319FA" w:rsidRDefault="000319FA" w:rsidP="000319FA">
            <w:pPr>
              <w:jc w:val="right"/>
              <w:rPr>
                <w:rFonts w:ascii="ＭＳ 明朝" w:hAnsi="ＭＳ 明朝"/>
                <w:color w:val="000000"/>
                <w:szCs w:val="21"/>
              </w:rPr>
            </w:pPr>
            <w:r w:rsidRPr="000319FA">
              <w:rPr>
                <w:rFonts w:ascii="ＭＳ 明朝" w:hAnsi="ＭＳ 明朝"/>
                <w:color w:val="000000"/>
                <w:szCs w:val="21"/>
              </w:rPr>
              <w:t>527m</w:t>
            </w:r>
          </w:p>
        </w:tc>
        <w:tc>
          <w:tcPr>
            <w:tcW w:w="1156" w:type="dxa"/>
            <w:vAlign w:val="center"/>
          </w:tcPr>
          <w:p w:rsidR="000319FA" w:rsidRPr="000319FA" w:rsidRDefault="000319FA" w:rsidP="000319FA">
            <w:pPr>
              <w:jc w:val="right"/>
              <w:rPr>
                <w:rFonts w:ascii="ＭＳ 明朝" w:hAnsi="ＭＳ 明朝"/>
              </w:rPr>
            </w:pPr>
            <w:r w:rsidRPr="000319FA">
              <w:rPr>
                <w:rFonts w:ascii="ＭＳ 明朝" w:hAnsi="ＭＳ 明朝"/>
              </w:rPr>
              <w:t>100%</w:t>
            </w:r>
          </w:p>
        </w:tc>
      </w:tr>
    </w:tbl>
    <w:p w:rsidR="006456ED" w:rsidRPr="006456ED" w:rsidRDefault="009D7F1F" w:rsidP="006456ED">
      <w:pPr>
        <w:ind w:firstLineChars="1100" w:firstLine="2200"/>
        <w:jc w:val="right"/>
        <w:rPr>
          <w:rFonts w:ascii="ＭＳ 明朝" w:hAnsi="ＭＳ 明朝"/>
          <w:sz w:val="20"/>
        </w:rPr>
      </w:pPr>
      <w:r w:rsidRPr="009D7F1F">
        <w:rPr>
          <w:rFonts w:ascii="ＭＳ 明朝" w:hAnsi="ＭＳ 明朝" w:hint="eastAsia"/>
          <w:sz w:val="20"/>
        </w:rPr>
        <w:t>（平成3</w:t>
      </w:r>
      <w:r w:rsidR="008D05E5">
        <w:rPr>
          <w:rFonts w:ascii="ＭＳ 明朝" w:hAnsi="ＭＳ 明朝" w:hint="eastAsia"/>
          <w:sz w:val="20"/>
        </w:rPr>
        <w:t>1</w:t>
      </w:r>
      <w:r w:rsidRPr="009D7F1F">
        <w:rPr>
          <w:rFonts w:ascii="ＭＳ 明朝" w:hAnsi="ＭＳ 明朝" w:hint="eastAsia"/>
          <w:sz w:val="20"/>
        </w:rPr>
        <w:t>年3月31日現在）</w:t>
      </w:r>
    </w:p>
    <w:p w:rsidR="000C360E" w:rsidRPr="006456ED" w:rsidRDefault="000C360E" w:rsidP="0008677C"/>
    <w:p w:rsidR="000C360E" w:rsidRDefault="000C360E" w:rsidP="0008677C"/>
    <w:p w:rsidR="000C360E" w:rsidRDefault="000C360E" w:rsidP="0008677C"/>
    <w:p w:rsidR="000C360E" w:rsidRDefault="000C360E" w:rsidP="0008677C"/>
    <w:p w:rsidR="000C360E" w:rsidRDefault="000C360E" w:rsidP="0008677C"/>
    <w:p w:rsidR="000C360E" w:rsidRDefault="000C360E" w:rsidP="0008677C"/>
    <w:p w:rsidR="000C360E" w:rsidRDefault="000C360E" w:rsidP="0008677C"/>
    <w:p w:rsidR="000C360E" w:rsidRDefault="000C360E" w:rsidP="0008677C"/>
    <w:p w:rsidR="000C360E" w:rsidRDefault="000C360E" w:rsidP="0008677C"/>
    <w:p w:rsidR="000C360E" w:rsidRDefault="000C360E" w:rsidP="0008677C"/>
    <w:p w:rsidR="0008677C" w:rsidRDefault="0008677C" w:rsidP="0008677C">
      <w:r>
        <w:br w:type="page"/>
      </w:r>
    </w:p>
    <w:p w:rsidR="0008677C" w:rsidRDefault="0008677C" w:rsidP="0008677C"/>
    <w:p w:rsidR="0008677C" w:rsidRDefault="0008677C" w:rsidP="0008677C"/>
    <w:p w:rsidR="0008677C" w:rsidRPr="0008677C" w:rsidRDefault="0008677C" w:rsidP="0008677C">
      <w:pPr>
        <w:spacing w:afterLines="20" w:after="72" w:line="400" w:lineRule="exact"/>
        <w:ind w:leftChars="400" w:left="840" w:rightChars="200" w:right="420"/>
        <w:rPr>
          <w:rFonts w:asciiTheme="majorEastAsia" w:eastAsiaTheme="majorEastAsia" w:hAnsiTheme="majorEastAsia"/>
          <w:sz w:val="24"/>
        </w:rPr>
      </w:pPr>
      <w:r w:rsidRPr="0008677C">
        <w:rPr>
          <w:rFonts w:asciiTheme="majorEastAsia" w:eastAsiaTheme="majorEastAsia" w:hAnsiTheme="majorEastAsia" w:hint="eastAsia"/>
          <w:sz w:val="24"/>
        </w:rPr>
        <w:t>③公園の整備状況</w:t>
      </w:r>
    </w:p>
    <w:p w:rsidR="003259DC" w:rsidRPr="00B02A83" w:rsidRDefault="003259DC" w:rsidP="00AC7F9D">
      <w:pPr>
        <w:pStyle w:val="ac"/>
        <w:ind w:leftChars="500" w:left="1050" w:right="142"/>
        <w:rPr>
          <w:color w:val="000000" w:themeColor="text1"/>
        </w:rPr>
      </w:pPr>
      <w:r w:rsidRPr="00B02A83">
        <w:rPr>
          <w:rFonts w:hint="eastAsia"/>
          <w:color w:val="000000" w:themeColor="text1"/>
        </w:rPr>
        <w:t>都市公園が</w:t>
      </w:r>
      <w:r w:rsidR="00B02A83" w:rsidRPr="00B02A83">
        <w:rPr>
          <w:rFonts w:hint="eastAsia"/>
          <w:color w:val="000000" w:themeColor="text1"/>
        </w:rPr>
        <w:t>48</w:t>
      </w:r>
      <w:r w:rsidRPr="00B02A83">
        <w:rPr>
          <w:rFonts w:hint="eastAsia"/>
          <w:color w:val="000000" w:themeColor="text1"/>
        </w:rPr>
        <w:t>箇所、面積は約1</w:t>
      </w:r>
      <w:r w:rsidR="00B02A83" w:rsidRPr="00B02A83">
        <w:rPr>
          <w:rFonts w:hint="eastAsia"/>
          <w:color w:val="000000" w:themeColor="text1"/>
        </w:rPr>
        <w:t>9</w:t>
      </w:r>
      <w:r w:rsidRPr="00B02A83">
        <w:rPr>
          <w:rFonts w:hint="eastAsia"/>
          <w:color w:val="000000" w:themeColor="text1"/>
        </w:rPr>
        <w:t>haで一人当たりの公園面積は6.</w:t>
      </w:r>
      <w:r w:rsidR="00B02A83" w:rsidRPr="00B02A83">
        <w:rPr>
          <w:rFonts w:hint="eastAsia"/>
          <w:color w:val="000000" w:themeColor="text1"/>
        </w:rPr>
        <w:t>9</w:t>
      </w:r>
      <w:r w:rsidRPr="00B02A83">
        <w:rPr>
          <w:rFonts w:hint="eastAsia"/>
          <w:color w:val="000000" w:themeColor="text1"/>
        </w:rPr>
        <w:t>㎡となっています。(平成</w:t>
      </w:r>
      <w:r w:rsidR="00B02A83" w:rsidRPr="00B02A83">
        <w:rPr>
          <w:rFonts w:hint="eastAsia"/>
          <w:color w:val="000000" w:themeColor="text1"/>
        </w:rPr>
        <w:t>27</w:t>
      </w:r>
      <w:r w:rsidRPr="00B02A83">
        <w:rPr>
          <w:rFonts w:hint="eastAsia"/>
          <w:color w:val="000000" w:themeColor="text1"/>
        </w:rPr>
        <w:t>年国勢調査人口)この他、住宅開発などにともない整備された「子どもの広場」が</w:t>
      </w:r>
      <w:r w:rsidR="00B02A83" w:rsidRPr="00B02A83">
        <w:rPr>
          <w:rFonts w:hint="eastAsia"/>
          <w:color w:val="000000" w:themeColor="text1"/>
        </w:rPr>
        <w:t>9</w:t>
      </w:r>
      <w:r w:rsidRPr="00B02A83">
        <w:rPr>
          <w:rFonts w:hint="eastAsia"/>
          <w:color w:val="000000" w:themeColor="text1"/>
        </w:rPr>
        <w:t>箇所、</w:t>
      </w:r>
      <w:r w:rsidR="00B02A83" w:rsidRPr="00B02A83">
        <w:rPr>
          <w:rFonts w:hint="eastAsia"/>
          <w:color w:val="000000" w:themeColor="text1"/>
        </w:rPr>
        <w:t>0.2</w:t>
      </w:r>
      <w:r w:rsidRPr="00B02A83">
        <w:rPr>
          <w:rFonts w:hint="eastAsia"/>
          <w:color w:val="000000" w:themeColor="text1"/>
        </w:rPr>
        <w:t>haあります。</w:t>
      </w:r>
    </w:p>
    <w:p w:rsidR="0008677C" w:rsidRPr="00AC7F9D" w:rsidRDefault="003259DC" w:rsidP="00AC7F9D">
      <w:pPr>
        <w:pStyle w:val="ac"/>
        <w:ind w:leftChars="500" w:left="1050" w:right="142"/>
        <w:rPr>
          <w:color w:val="000000" w:themeColor="text1"/>
        </w:rPr>
      </w:pPr>
      <w:r w:rsidRPr="00AC7F9D">
        <w:rPr>
          <w:rFonts w:hint="eastAsia"/>
          <w:color w:val="000000" w:themeColor="text1"/>
        </w:rPr>
        <w:t>都市計画決定がなされている公園は、「ふるさと上宮歴史公園</w:t>
      </w:r>
      <w:r w:rsidR="009D7F1F">
        <w:rPr>
          <w:rFonts w:hint="eastAsia"/>
          <w:color w:val="000000" w:themeColor="text1"/>
        </w:rPr>
        <w:t>（</w:t>
      </w:r>
      <w:r w:rsidR="009D7F1F" w:rsidRPr="009D7F1F">
        <w:rPr>
          <w:rFonts w:hint="eastAsia"/>
          <w:color w:val="000000" w:themeColor="text1"/>
        </w:rPr>
        <w:t>上宮遺跡公園</w:t>
      </w:r>
      <w:r w:rsidR="009D7F1F">
        <w:rPr>
          <w:rFonts w:hint="eastAsia"/>
          <w:color w:val="000000" w:themeColor="text1"/>
        </w:rPr>
        <w:t>）</w:t>
      </w:r>
      <w:r w:rsidRPr="00AC7F9D">
        <w:rPr>
          <w:rFonts w:hint="eastAsia"/>
          <w:color w:val="000000" w:themeColor="text1"/>
        </w:rPr>
        <w:t>」の1箇所、緑地は「大和川第一緑地」、「竜田川緑地」の2箇所、広場は、「法隆寺門前広場」の1箇所となっています。</w:t>
      </w:r>
    </w:p>
    <w:p w:rsidR="000C360E" w:rsidRDefault="000C360E" w:rsidP="0008677C"/>
    <w:p w:rsidR="003259DC" w:rsidRDefault="003259DC" w:rsidP="00C57218">
      <w:pPr>
        <w:pStyle w:val="a8"/>
        <w:spacing w:beforeLines="50" w:before="180"/>
        <w:ind w:leftChars="1100" w:left="2310"/>
        <w:jc w:val="left"/>
        <w:rPr>
          <w:sz w:val="20"/>
        </w:rPr>
      </w:pPr>
      <w:r w:rsidRPr="003259DC">
        <w:rPr>
          <w:rFonts w:hint="eastAsia"/>
          <w:sz w:val="20"/>
        </w:rPr>
        <w:t>都市公園・子どもの広場の状況</w:t>
      </w:r>
    </w:p>
    <w:p w:rsidR="003259DC" w:rsidRDefault="003259DC" w:rsidP="0008677C"/>
    <w:tbl>
      <w:tblPr>
        <w:tblStyle w:val="a5"/>
        <w:tblW w:w="0" w:type="auto"/>
        <w:tblInd w:w="567" w:type="dxa"/>
        <w:tblLook w:val="04A0" w:firstRow="1" w:lastRow="0" w:firstColumn="1" w:lastColumn="0" w:noHBand="0" w:noVBand="1"/>
      </w:tblPr>
      <w:tblGrid>
        <w:gridCol w:w="1838"/>
        <w:gridCol w:w="1444"/>
        <w:gridCol w:w="1445"/>
        <w:gridCol w:w="1444"/>
      </w:tblGrid>
      <w:tr w:rsidR="003259DC" w:rsidTr="00242279">
        <w:trPr>
          <w:trHeight w:val="567"/>
        </w:trPr>
        <w:tc>
          <w:tcPr>
            <w:tcW w:w="1838" w:type="dxa"/>
            <w:shd w:val="clear" w:color="auto" w:fill="AAC360"/>
            <w:vAlign w:val="center"/>
          </w:tcPr>
          <w:p w:rsidR="003259DC" w:rsidRPr="008F22F2" w:rsidRDefault="003259DC" w:rsidP="00433CD2">
            <w:pPr>
              <w:jc w:val="center"/>
              <w:rPr>
                <w:rFonts w:ascii="ＭＳ ゴシック" w:eastAsia="ＭＳ ゴシック" w:hAnsi="ＭＳ ゴシック"/>
                <w:sz w:val="22"/>
                <w:szCs w:val="22"/>
              </w:rPr>
            </w:pPr>
            <w:r w:rsidRPr="003259DC">
              <w:rPr>
                <w:rFonts w:ascii="ＭＳ ゴシック" w:eastAsia="ＭＳ ゴシック" w:hAnsi="ＭＳ ゴシック" w:hint="eastAsia"/>
                <w:sz w:val="22"/>
                <w:szCs w:val="22"/>
              </w:rPr>
              <w:t>区分</w:t>
            </w:r>
          </w:p>
        </w:tc>
        <w:tc>
          <w:tcPr>
            <w:tcW w:w="1444" w:type="dxa"/>
            <w:shd w:val="clear" w:color="auto" w:fill="AAC360"/>
            <w:vAlign w:val="center"/>
          </w:tcPr>
          <w:p w:rsidR="003259DC" w:rsidRPr="008F22F2" w:rsidRDefault="003259DC" w:rsidP="00433CD2">
            <w:pPr>
              <w:jc w:val="center"/>
              <w:rPr>
                <w:rFonts w:ascii="ＭＳ ゴシック" w:eastAsia="ＭＳ ゴシック" w:hAnsi="ＭＳ ゴシック"/>
                <w:sz w:val="22"/>
                <w:szCs w:val="22"/>
              </w:rPr>
            </w:pPr>
            <w:r w:rsidRPr="003259DC">
              <w:rPr>
                <w:rFonts w:ascii="ＭＳ ゴシック" w:eastAsia="ＭＳ ゴシック" w:hAnsi="ＭＳ ゴシック" w:hint="eastAsia"/>
                <w:sz w:val="22"/>
                <w:szCs w:val="22"/>
              </w:rPr>
              <w:t>箇所数</w:t>
            </w:r>
          </w:p>
        </w:tc>
        <w:tc>
          <w:tcPr>
            <w:tcW w:w="1445" w:type="dxa"/>
            <w:shd w:val="clear" w:color="auto" w:fill="AAC360"/>
            <w:vAlign w:val="center"/>
          </w:tcPr>
          <w:p w:rsidR="003259DC" w:rsidRPr="008F22F2" w:rsidRDefault="003259DC" w:rsidP="00433CD2">
            <w:pPr>
              <w:jc w:val="center"/>
              <w:rPr>
                <w:rFonts w:ascii="ＭＳ ゴシック" w:eastAsia="ＭＳ ゴシック" w:hAnsi="ＭＳ ゴシック"/>
                <w:sz w:val="22"/>
                <w:szCs w:val="22"/>
              </w:rPr>
            </w:pPr>
            <w:r w:rsidRPr="003259DC">
              <w:rPr>
                <w:rFonts w:ascii="ＭＳ ゴシック" w:eastAsia="ＭＳ ゴシック" w:hAnsi="ＭＳ ゴシック" w:hint="eastAsia"/>
                <w:sz w:val="22"/>
                <w:szCs w:val="22"/>
              </w:rPr>
              <w:t>合計面積</w:t>
            </w:r>
          </w:p>
        </w:tc>
        <w:tc>
          <w:tcPr>
            <w:tcW w:w="1444" w:type="dxa"/>
            <w:shd w:val="clear" w:color="auto" w:fill="AAC360"/>
            <w:vAlign w:val="center"/>
          </w:tcPr>
          <w:p w:rsidR="003259DC" w:rsidRPr="008F22F2" w:rsidRDefault="003259DC" w:rsidP="003259DC">
            <w:pPr>
              <w:jc w:val="center"/>
              <w:rPr>
                <w:rFonts w:ascii="ＭＳ ゴシック" w:eastAsia="ＭＳ ゴシック" w:hAnsi="ＭＳ ゴシック"/>
                <w:sz w:val="22"/>
                <w:szCs w:val="22"/>
              </w:rPr>
            </w:pPr>
            <w:r w:rsidRPr="003259DC">
              <w:rPr>
                <w:rFonts w:ascii="ＭＳ ゴシック" w:eastAsia="ＭＳ ゴシック" w:hAnsi="ＭＳ ゴシック" w:hint="eastAsia"/>
                <w:sz w:val="22"/>
                <w:szCs w:val="22"/>
              </w:rPr>
              <w:t>住民１人当りの面積（㎡/人）</w:t>
            </w:r>
          </w:p>
        </w:tc>
      </w:tr>
      <w:tr w:rsidR="003259DC" w:rsidTr="00433CD2">
        <w:trPr>
          <w:trHeight w:val="510"/>
        </w:trPr>
        <w:tc>
          <w:tcPr>
            <w:tcW w:w="1838" w:type="dxa"/>
            <w:vAlign w:val="center"/>
          </w:tcPr>
          <w:p w:rsidR="003259DC" w:rsidRPr="000319FA" w:rsidRDefault="003259DC" w:rsidP="00433CD2">
            <w:pPr>
              <w:jc w:val="both"/>
              <w:rPr>
                <w:rFonts w:ascii="ＭＳ 明朝" w:hAnsi="ＭＳ 明朝"/>
              </w:rPr>
            </w:pPr>
            <w:r w:rsidRPr="003259DC">
              <w:rPr>
                <w:rFonts w:ascii="ＭＳ 明朝" w:hAnsi="ＭＳ 明朝" w:hint="eastAsia"/>
              </w:rPr>
              <w:t>都市公園</w:t>
            </w:r>
          </w:p>
        </w:tc>
        <w:tc>
          <w:tcPr>
            <w:tcW w:w="1444" w:type="dxa"/>
            <w:vAlign w:val="center"/>
          </w:tcPr>
          <w:p w:rsidR="003259DC" w:rsidRPr="000319FA" w:rsidRDefault="00B02A83" w:rsidP="00433CD2">
            <w:pPr>
              <w:jc w:val="center"/>
              <w:rPr>
                <w:rFonts w:ascii="ＭＳ 明朝" w:hAnsi="ＭＳ 明朝"/>
              </w:rPr>
            </w:pPr>
            <w:r>
              <w:rPr>
                <w:rFonts w:ascii="ＭＳ 明朝" w:hAnsi="ＭＳ 明朝" w:hint="eastAsia"/>
              </w:rPr>
              <w:t>48</w:t>
            </w:r>
          </w:p>
        </w:tc>
        <w:tc>
          <w:tcPr>
            <w:tcW w:w="1445" w:type="dxa"/>
            <w:vAlign w:val="center"/>
          </w:tcPr>
          <w:p w:rsidR="003259DC" w:rsidRPr="000319FA" w:rsidRDefault="00B02A83" w:rsidP="00433CD2">
            <w:pPr>
              <w:jc w:val="right"/>
              <w:rPr>
                <w:rFonts w:ascii="ＭＳ 明朝" w:hAnsi="ＭＳ 明朝"/>
                <w:color w:val="000000"/>
                <w:szCs w:val="21"/>
              </w:rPr>
            </w:pPr>
            <w:r w:rsidRPr="00B02A83">
              <w:rPr>
                <w:rFonts w:ascii="ＭＳ 明朝" w:hAnsi="ＭＳ 明朝"/>
                <w:color w:val="000000"/>
                <w:szCs w:val="21"/>
              </w:rPr>
              <w:t>18.9ha</w:t>
            </w:r>
          </w:p>
        </w:tc>
        <w:tc>
          <w:tcPr>
            <w:tcW w:w="1444" w:type="dxa"/>
            <w:vAlign w:val="center"/>
          </w:tcPr>
          <w:p w:rsidR="003259DC" w:rsidRPr="000319FA" w:rsidRDefault="00B02A83" w:rsidP="00433CD2">
            <w:pPr>
              <w:jc w:val="right"/>
              <w:rPr>
                <w:rFonts w:ascii="ＭＳ 明朝" w:hAnsi="ＭＳ 明朝"/>
                <w:color w:val="000000"/>
                <w:szCs w:val="21"/>
              </w:rPr>
            </w:pPr>
            <w:r w:rsidRPr="00B02A83">
              <w:rPr>
                <w:rFonts w:ascii="ＭＳ 明朝" w:hAnsi="ＭＳ 明朝"/>
                <w:color w:val="000000"/>
                <w:szCs w:val="21"/>
              </w:rPr>
              <w:t>6.92</w:t>
            </w:r>
          </w:p>
        </w:tc>
      </w:tr>
      <w:tr w:rsidR="003259DC" w:rsidTr="00433CD2">
        <w:trPr>
          <w:trHeight w:val="510"/>
        </w:trPr>
        <w:tc>
          <w:tcPr>
            <w:tcW w:w="1838" w:type="dxa"/>
            <w:vAlign w:val="center"/>
          </w:tcPr>
          <w:p w:rsidR="003259DC" w:rsidRPr="000319FA" w:rsidRDefault="003259DC" w:rsidP="00433CD2">
            <w:pPr>
              <w:jc w:val="both"/>
              <w:rPr>
                <w:rFonts w:ascii="ＭＳ 明朝" w:hAnsi="ＭＳ 明朝"/>
              </w:rPr>
            </w:pPr>
            <w:r w:rsidRPr="003259DC">
              <w:rPr>
                <w:rFonts w:ascii="ＭＳ 明朝" w:hAnsi="ＭＳ 明朝" w:hint="eastAsia"/>
              </w:rPr>
              <w:t>子どもの広場</w:t>
            </w:r>
          </w:p>
        </w:tc>
        <w:tc>
          <w:tcPr>
            <w:tcW w:w="1444" w:type="dxa"/>
            <w:vAlign w:val="center"/>
          </w:tcPr>
          <w:p w:rsidR="003259DC" w:rsidRPr="000319FA" w:rsidRDefault="00B02A83" w:rsidP="00433CD2">
            <w:pPr>
              <w:jc w:val="center"/>
              <w:rPr>
                <w:rFonts w:ascii="ＭＳ 明朝" w:hAnsi="ＭＳ 明朝"/>
              </w:rPr>
            </w:pPr>
            <w:r>
              <w:rPr>
                <w:rFonts w:ascii="ＭＳ 明朝" w:hAnsi="ＭＳ 明朝" w:hint="eastAsia"/>
              </w:rPr>
              <w:t>9</w:t>
            </w:r>
          </w:p>
        </w:tc>
        <w:tc>
          <w:tcPr>
            <w:tcW w:w="1445" w:type="dxa"/>
            <w:vAlign w:val="center"/>
          </w:tcPr>
          <w:p w:rsidR="003259DC" w:rsidRPr="000319FA" w:rsidRDefault="00B02A83" w:rsidP="00B02A83">
            <w:pPr>
              <w:jc w:val="right"/>
              <w:rPr>
                <w:rFonts w:ascii="ＭＳ 明朝" w:hAnsi="ＭＳ 明朝"/>
                <w:color w:val="000000"/>
                <w:szCs w:val="21"/>
              </w:rPr>
            </w:pPr>
            <w:r w:rsidRPr="00B02A83">
              <w:rPr>
                <w:rFonts w:ascii="ＭＳ 明朝" w:hAnsi="ＭＳ 明朝"/>
                <w:color w:val="000000"/>
                <w:szCs w:val="21"/>
              </w:rPr>
              <w:t>0.2ha</w:t>
            </w:r>
          </w:p>
        </w:tc>
        <w:tc>
          <w:tcPr>
            <w:tcW w:w="1444" w:type="dxa"/>
            <w:vAlign w:val="center"/>
          </w:tcPr>
          <w:p w:rsidR="003259DC" w:rsidRPr="000319FA" w:rsidRDefault="00B02A83" w:rsidP="00433CD2">
            <w:pPr>
              <w:jc w:val="right"/>
              <w:rPr>
                <w:rFonts w:ascii="ＭＳ 明朝" w:hAnsi="ＭＳ 明朝"/>
                <w:color w:val="000000"/>
                <w:szCs w:val="21"/>
              </w:rPr>
            </w:pPr>
            <w:r w:rsidRPr="00B02A83">
              <w:rPr>
                <w:rFonts w:ascii="ＭＳ 明朝" w:hAnsi="ＭＳ 明朝"/>
                <w:color w:val="000000"/>
                <w:szCs w:val="21"/>
              </w:rPr>
              <w:t>0.08</w:t>
            </w:r>
          </w:p>
        </w:tc>
      </w:tr>
      <w:tr w:rsidR="003259DC" w:rsidTr="00433CD2">
        <w:trPr>
          <w:trHeight w:val="510"/>
        </w:trPr>
        <w:tc>
          <w:tcPr>
            <w:tcW w:w="1838" w:type="dxa"/>
            <w:vAlign w:val="center"/>
          </w:tcPr>
          <w:p w:rsidR="003259DC" w:rsidRPr="000319FA" w:rsidRDefault="003259DC" w:rsidP="00433CD2">
            <w:pPr>
              <w:jc w:val="both"/>
              <w:rPr>
                <w:rFonts w:ascii="ＭＳ 明朝" w:hAnsi="ＭＳ 明朝"/>
              </w:rPr>
            </w:pPr>
            <w:r w:rsidRPr="003259DC">
              <w:rPr>
                <w:rFonts w:ascii="ＭＳ 明朝" w:hAnsi="ＭＳ 明朝" w:hint="eastAsia"/>
              </w:rPr>
              <w:t>合計</w:t>
            </w:r>
          </w:p>
        </w:tc>
        <w:tc>
          <w:tcPr>
            <w:tcW w:w="1444" w:type="dxa"/>
            <w:vAlign w:val="center"/>
          </w:tcPr>
          <w:p w:rsidR="003259DC" w:rsidRPr="000319FA" w:rsidRDefault="00B02A83" w:rsidP="00433CD2">
            <w:pPr>
              <w:jc w:val="center"/>
              <w:rPr>
                <w:rFonts w:ascii="ＭＳ 明朝" w:hAnsi="ＭＳ 明朝"/>
              </w:rPr>
            </w:pPr>
            <w:r>
              <w:rPr>
                <w:rFonts w:ascii="ＭＳ 明朝" w:hAnsi="ＭＳ 明朝" w:hint="eastAsia"/>
              </w:rPr>
              <w:t>57</w:t>
            </w:r>
          </w:p>
        </w:tc>
        <w:tc>
          <w:tcPr>
            <w:tcW w:w="1445" w:type="dxa"/>
            <w:vAlign w:val="center"/>
          </w:tcPr>
          <w:p w:rsidR="003259DC" w:rsidRPr="000319FA" w:rsidRDefault="00B02A83" w:rsidP="00433CD2">
            <w:pPr>
              <w:jc w:val="right"/>
              <w:rPr>
                <w:rFonts w:ascii="ＭＳ 明朝" w:hAnsi="ＭＳ 明朝"/>
                <w:color w:val="000000"/>
                <w:szCs w:val="21"/>
              </w:rPr>
            </w:pPr>
            <w:r>
              <w:rPr>
                <w:rFonts w:ascii="ＭＳ 明朝" w:hAnsi="ＭＳ 明朝" w:hint="eastAsia"/>
                <w:color w:val="000000"/>
                <w:szCs w:val="21"/>
              </w:rPr>
              <w:t>19.1</w:t>
            </w:r>
            <w:r w:rsidRPr="00B02A83">
              <w:rPr>
                <w:rFonts w:ascii="ＭＳ 明朝" w:hAnsi="ＭＳ 明朝"/>
                <w:color w:val="000000"/>
                <w:szCs w:val="21"/>
              </w:rPr>
              <w:t>ha</w:t>
            </w:r>
          </w:p>
        </w:tc>
        <w:tc>
          <w:tcPr>
            <w:tcW w:w="1444" w:type="dxa"/>
            <w:vAlign w:val="center"/>
          </w:tcPr>
          <w:p w:rsidR="003259DC" w:rsidRPr="000319FA" w:rsidRDefault="00B02A83" w:rsidP="00433CD2">
            <w:pPr>
              <w:jc w:val="right"/>
              <w:rPr>
                <w:rFonts w:ascii="ＭＳ 明朝" w:hAnsi="ＭＳ 明朝"/>
                <w:color w:val="000000"/>
                <w:szCs w:val="21"/>
              </w:rPr>
            </w:pPr>
            <w:r>
              <w:rPr>
                <w:rFonts w:ascii="ＭＳ 明朝" w:hAnsi="ＭＳ 明朝" w:hint="eastAsia"/>
                <w:color w:val="000000"/>
                <w:szCs w:val="21"/>
              </w:rPr>
              <w:t>7</w:t>
            </w:r>
            <w:r w:rsidRPr="00B02A83">
              <w:rPr>
                <w:rFonts w:ascii="ＭＳ 明朝" w:hAnsi="ＭＳ 明朝"/>
                <w:color w:val="000000"/>
                <w:szCs w:val="21"/>
              </w:rPr>
              <w:t>.</w:t>
            </w:r>
            <w:r>
              <w:rPr>
                <w:rFonts w:ascii="ＭＳ 明朝" w:hAnsi="ＭＳ 明朝" w:hint="eastAsia"/>
                <w:color w:val="000000"/>
                <w:szCs w:val="21"/>
              </w:rPr>
              <w:t>00</w:t>
            </w:r>
          </w:p>
        </w:tc>
      </w:tr>
    </w:tbl>
    <w:p w:rsidR="000C360E" w:rsidRPr="006456ED" w:rsidRDefault="006456ED" w:rsidP="00C57218">
      <w:pPr>
        <w:ind w:firstLineChars="2100" w:firstLine="4200"/>
        <w:rPr>
          <w:rFonts w:ascii="ＭＳ 明朝" w:hAnsi="ＭＳ 明朝"/>
          <w:sz w:val="20"/>
        </w:rPr>
      </w:pPr>
      <w:bookmarkStart w:id="6" w:name="OLE_LINK14"/>
      <w:r w:rsidRPr="006456ED">
        <w:rPr>
          <w:rFonts w:ascii="ＭＳ 明朝" w:hAnsi="ＭＳ 明朝" w:hint="eastAsia"/>
          <w:sz w:val="20"/>
        </w:rPr>
        <w:t>（平成</w:t>
      </w:r>
      <w:r w:rsidR="00A354B4">
        <w:rPr>
          <w:rFonts w:ascii="ＭＳ 明朝" w:hAnsi="ＭＳ 明朝" w:hint="eastAsia"/>
          <w:sz w:val="20"/>
        </w:rPr>
        <w:t>31</w:t>
      </w:r>
      <w:r w:rsidRPr="006456ED">
        <w:rPr>
          <w:rFonts w:ascii="ＭＳ 明朝" w:hAnsi="ＭＳ 明朝" w:hint="eastAsia"/>
          <w:sz w:val="20"/>
        </w:rPr>
        <w:t>年3月31日現在）</w:t>
      </w:r>
    </w:p>
    <w:bookmarkEnd w:id="6"/>
    <w:p w:rsidR="00433CD2" w:rsidRPr="003259DC" w:rsidRDefault="00433CD2" w:rsidP="00433CD2"/>
    <w:p w:rsidR="003259DC" w:rsidRDefault="003259DC" w:rsidP="00C57218">
      <w:pPr>
        <w:pStyle w:val="a8"/>
        <w:spacing w:beforeLines="50" w:before="180"/>
        <w:ind w:leftChars="1000" w:left="2100"/>
        <w:jc w:val="left"/>
        <w:rPr>
          <w:sz w:val="20"/>
        </w:rPr>
      </w:pPr>
      <w:r w:rsidRPr="003259DC">
        <w:rPr>
          <w:rFonts w:hint="eastAsia"/>
          <w:sz w:val="20"/>
        </w:rPr>
        <w:t>都市計画公園・緑地等</w:t>
      </w:r>
    </w:p>
    <w:p w:rsidR="000C360E" w:rsidRPr="003259DC" w:rsidRDefault="000C360E" w:rsidP="0008677C"/>
    <w:tbl>
      <w:tblPr>
        <w:tblStyle w:val="a5"/>
        <w:tblW w:w="0" w:type="auto"/>
        <w:tblInd w:w="567" w:type="dxa"/>
        <w:tblLook w:val="04A0" w:firstRow="1" w:lastRow="0" w:firstColumn="1" w:lastColumn="0" w:noHBand="0" w:noVBand="1"/>
      </w:tblPr>
      <w:tblGrid>
        <w:gridCol w:w="1838"/>
        <w:gridCol w:w="1444"/>
        <w:gridCol w:w="1445"/>
      </w:tblGrid>
      <w:tr w:rsidR="00CA5607" w:rsidTr="00242279">
        <w:trPr>
          <w:trHeight w:val="258"/>
        </w:trPr>
        <w:tc>
          <w:tcPr>
            <w:tcW w:w="1838" w:type="dxa"/>
            <w:vMerge w:val="restart"/>
            <w:shd w:val="clear" w:color="auto" w:fill="AAC360"/>
            <w:vAlign w:val="center"/>
          </w:tcPr>
          <w:p w:rsidR="00CA5607" w:rsidRPr="008F22F2" w:rsidRDefault="00CA5607" w:rsidP="00433CD2">
            <w:pPr>
              <w:jc w:val="center"/>
              <w:rPr>
                <w:rFonts w:ascii="ＭＳ ゴシック" w:eastAsia="ＭＳ ゴシック" w:hAnsi="ＭＳ ゴシック"/>
                <w:sz w:val="22"/>
                <w:szCs w:val="22"/>
              </w:rPr>
            </w:pPr>
            <w:r w:rsidRPr="003259DC">
              <w:rPr>
                <w:rFonts w:ascii="ＭＳ ゴシック" w:eastAsia="ＭＳ ゴシック" w:hAnsi="ＭＳ ゴシック" w:hint="eastAsia"/>
                <w:sz w:val="22"/>
                <w:szCs w:val="22"/>
              </w:rPr>
              <w:t>区分</w:t>
            </w:r>
          </w:p>
        </w:tc>
        <w:tc>
          <w:tcPr>
            <w:tcW w:w="2889" w:type="dxa"/>
            <w:gridSpan w:val="2"/>
            <w:shd w:val="clear" w:color="auto" w:fill="AAC360"/>
            <w:vAlign w:val="center"/>
          </w:tcPr>
          <w:p w:rsidR="00CA5607" w:rsidRPr="008F22F2" w:rsidRDefault="00CA5607" w:rsidP="00433CD2">
            <w:pPr>
              <w:jc w:val="center"/>
              <w:rPr>
                <w:rFonts w:ascii="ＭＳ ゴシック" w:eastAsia="ＭＳ ゴシック" w:hAnsi="ＭＳ ゴシック"/>
                <w:sz w:val="22"/>
                <w:szCs w:val="22"/>
              </w:rPr>
            </w:pPr>
            <w:r w:rsidRPr="00CA5607">
              <w:rPr>
                <w:rFonts w:ascii="ＭＳ ゴシック" w:eastAsia="ＭＳ ゴシック" w:hAnsi="ＭＳ ゴシック" w:hint="eastAsia"/>
                <w:sz w:val="22"/>
                <w:szCs w:val="22"/>
              </w:rPr>
              <w:t>供 用</w:t>
            </w:r>
          </w:p>
        </w:tc>
      </w:tr>
      <w:tr w:rsidR="00CA5607" w:rsidTr="00242279">
        <w:trPr>
          <w:trHeight w:val="258"/>
        </w:trPr>
        <w:tc>
          <w:tcPr>
            <w:tcW w:w="1838" w:type="dxa"/>
            <w:vMerge/>
            <w:shd w:val="clear" w:color="auto" w:fill="AAC360"/>
            <w:vAlign w:val="center"/>
          </w:tcPr>
          <w:p w:rsidR="00CA5607" w:rsidRPr="003259DC" w:rsidRDefault="00CA5607" w:rsidP="00433CD2">
            <w:pPr>
              <w:jc w:val="center"/>
              <w:rPr>
                <w:rFonts w:ascii="ＭＳ ゴシック" w:eastAsia="ＭＳ ゴシック" w:hAnsi="ＭＳ ゴシック"/>
                <w:sz w:val="22"/>
                <w:szCs w:val="22"/>
              </w:rPr>
            </w:pPr>
          </w:p>
        </w:tc>
        <w:tc>
          <w:tcPr>
            <w:tcW w:w="1444" w:type="dxa"/>
            <w:shd w:val="clear" w:color="auto" w:fill="AAC360"/>
            <w:vAlign w:val="center"/>
          </w:tcPr>
          <w:p w:rsidR="00CA5607" w:rsidRPr="008F22F2" w:rsidRDefault="00EB6E1C" w:rsidP="00433CD2">
            <w:pPr>
              <w:jc w:val="center"/>
              <w:rPr>
                <w:rFonts w:ascii="ＭＳ ゴシック" w:eastAsia="ＭＳ ゴシック" w:hAnsi="ＭＳ ゴシック"/>
                <w:sz w:val="22"/>
                <w:szCs w:val="22"/>
              </w:rPr>
            </w:pPr>
            <w:r w:rsidRPr="00CA5607">
              <w:rPr>
                <w:rFonts w:ascii="ＭＳ ゴシック" w:eastAsia="ＭＳ ゴシック" w:hAnsi="ＭＳ ゴシック" w:hint="eastAsia"/>
                <w:sz w:val="22"/>
                <w:szCs w:val="22"/>
              </w:rPr>
              <w:t>箇所数</w:t>
            </w:r>
          </w:p>
        </w:tc>
        <w:tc>
          <w:tcPr>
            <w:tcW w:w="1445" w:type="dxa"/>
            <w:shd w:val="clear" w:color="auto" w:fill="AAC360"/>
            <w:vAlign w:val="center"/>
          </w:tcPr>
          <w:p w:rsidR="00CA5607" w:rsidRPr="008F22F2" w:rsidRDefault="00EB6E1C" w:rsidP="00433CD2">
            <w:pPr>
              <w:jc w:val="center"/>
              <w:rPr>
                <w:rFonts w:ascii="ＭＳ ゴシック" w:eastAsia="ＭＳ ゴシック" w:hAnsi="ＭＳ ゴシック"/>
                <w:sz w:val="22"/>
                <w:szCs w:val="22"/>
              </w:rPr>
            </w:pPr>
            <w:r w:rsidRPr="00CA5607">
              <w:rPr>
                <w:rFonts w:ascii="ＭＳ ゴシック" w:eastAsia="ＭＳ ゴシック" w:hAnsi="ＭＳ ゴシック" w:hint="eastAsia"/>
                <w:sz w:val="22"/>
                <w:szCs w:val="22"/>
              </w:rPr>
              <w:t>面 積</w:t>
            </w:r>
          </w:p>
        </w:tc>
      </w:tr>
      <w:tr w:rsidR="00EB6E1C" w:rsidTr="00433CD2">
        <w:trPr>
          <w:trHeight w:val="510"/>
        </w:trPr>
        <w:tc>
          <w:tcPr>
            <w:tcW w:w="1838" w:type="dxa"/>
            <w:vAlign w:val="center"/>
          </w:tcPr>
          <w:p w:rsidR="00EB6E1C" w:rsidRPr="000319FA" w:rsidRDefault="00EB6E1C" w:rsidP="00EB6E1C">
            <w:pPr>
              <w:jc w:val="both"/>
              <w:rPr>
                <w:rFonts w:ascii="ＭＳ 明朝" w:hAnsi="ＭＳ 明朝"/>
              </w:rPr>
            </w:pPr>
            <w:r w:rsidRPr="003259DC">
              <w:rPr>
                <w:rFonts w:ascii="ＭＳ 明朝" w:hAnsi="ＭＳ 明朝" w:hint="eastAsia"/>
              </w:rPr>
              <w:t>公園</w:t>
            </w:r>
          </w:p>
        </w:tc>
        <w:tc>
          <w:tcPr>
            <w:tcW w:w="1444" w:type="dxa"/>
            <w:vAlign w:val="center"/>
          </w:tcPr>
          <w:p w:rsidR="00EB6E1C" w:rsidRPr="000319FA" w:rsidRDefault="00EB6E1C" w:rsidP="00EB6E1C">
            <w:pPr>
              <w:jc w:val="center"/>
              <w:rPr>
                <w:rFonts w:ascii="ＭＳ 明朝" w:hAnsi="ＭＳ 明朝"/>
                <w:color w:val="000000"/>
                <w:szCs w:val="21"/>
              </w:rPr>
            </w:pPr>
            <w:r w:rsidRPr="006456ED">
              <w:rPr>
                <w:rFonts w:ascii="ＭＳ 明朝" w:hAnsi="ＭＳ 明朝"/>
                <w:color w:val="000000"/>
                <w:szCs w:val="21"/>
              </w:rPr>
              <w:t>1</w:t>
            </w:r>
          </w:p>
        </w:tc>
        <w:tc>
          <w:tcPr>
            <w:tcW w:w="1445" w:type="dxa"/>
            <w:vAlign w:val="center"/>
          </w:tcPr>
          <w:p w:rsidR="00EB6E1C" w:rsidRPr="000319FA" w:rsidRDefault="00EB6E1C" w:rsidP="00EB6E1C">
            <w:pPr>
              <w:jc w:val="right"/>
              <w:rPr>
                <w:rFonts w:ascii="ＭＳ 明朝" w:hAnsi="ＭＳ 明朝"/>
              </w:rPr>
            </w:pPr>
            <w:r w:rsidRPr="006456ED">
              <w:rPr>
                <w:rFonts w:ascii="ＭＳ 明朝" w:hAnsi="ＭＳ 明朝"/>
              </w:rPr>
              <w:t>0.6ha</w:t>
            </w:r>
          </w:p>
        </w:tc>
      </w:tr>
      <w:tr w:rsidR="00EB6E1C" w:rsidTr="00433CD2">
        <w:trPr>
          <w:trHeight w:val="510"/>
        </w:trPr>
        <w:tc>
          <w:tcPr>
            <w:tcW w:w="1838" w:type="dxa"/>
            <w:vAlign w:val="center"/>
          </w:tcPr>
          <w:p w:rsidR="00EB6E1C" w:rsidRPr="000319FA" w:rsidRDefault="00EB6E1C" w:rsidP="00EB6E1C">
            <w:pPr>
              <w:jc w:val="both"/>
              <w:rPr>
                <w:rFonts w:ascii="ＭＳ 明朝" w:hAnsi="ＭＳ 明朝"/>
              </w:rPr>
            </w:pPr>
            <w:r w:rsidRPr="003259DC">
              <w:rPr>
                <w:rFonts w:ascii="ＭＳ 明朝" w:hAnsi="ＭＳ 明朝" w:hint="eastAsia"/>
              </w:rPr>
              <w:t>緑地</w:t>
            </w:r>
          </w:p>
        </w:tc>
        <w:tc>
          <w:tcPr>
            <w:tcW w:w="1444" w:type="dxa"/>
            <w:vAlign w:val="center"/>
          </w:tcPr>
          <w:p w:rsidR="00EB6E1C" w:rsidRPr="000319FA" w:rsidRDefault="00EB6E1C" w:rsidP="00EB6E1C">
            <w:pPr>
              <w:jc w:val="center"/>
              <w:rPr>
                <w:rFonts w:ascii="ＭＳ 明朝" w:hAnsi="ＭＳ 明朝"/>
                <w:color w:val="000000"/>
                <w:szCs w:val="21"/>
              </w:rPr>
            </w:pPr>
            <w:r w:rsidRPr="006456ED">
              <w:rPr>
                <w:rFonts w:ascii="ＭＳ 明朝" w:hAnsi="ＭＳ 明朝"/>
                <w:color w:val="000000"/>
                <w:szCs w:val="21"/>
              </w:rPr>
              <w:t>2</w:t>
            </w:r>
          </w:p>
        </w:tc>
        <w:tc>
          <w:tcPr>
            <w:tcW w:w="1445" w:type="dxa"/>
            <w:vAlign w:val="center"/>
          </w:tcPr>
          <w:p w:rsidR="00EB6E1C" w:rsidRPr="000319FA" w:rsidRDefault="00EB6E1C" w:rsidP="00EB6E1C">
            <w:pPr>
              <w:jc w:val="right"/>
              <w:rPr>
                <w:rFonts w:ascii="ＭＳ 明朝" w:hAnsi="ＭＳ 明朝"/>
              </w:rPr>
            </w:pPr>
            <w:r w:rsidRPr="006456ED">
              <w:rPr>
                <w:rFonts w:ascii="ＭＳ 明朝" w:hAnsi="ＭＳ 明朝"/>
              </w:rPr>
              <w:t>16.1ha</w:t>
            </w:r>
          </w:p>
        </w:tc>
      </w:tr>
      <w:tr w:rsidR="00EB6E1C" w:rsidTr="00433CD2">
        <w:trPr>
          <w:trHeight w:val="510"/>
        </w:trPr>
        <w:tc>
          <w:tcPr>
            <w:tcW w:w="1838" w:type="dxa"/>
            <w:vAlign w:val="center"/>
          </w:tcPr>
          <w:p w:rsidR="00EB6E1C" w:rsidRPr="000319FA" w:rsidRDefault="00EB6E1C" w:rsidP="00EB6E1C">
            <w:pPr>
              <w:jc w:val="both"/>
              <w:rPr>
                <w:rFonts w:ascii="ＭＳ 明朝" w:hAnsi="ＭＳ 明朝"/>
              </w:rPr>
            </w:pPr>
            <w:r w:rsidRPr="003259DC">
              <w:rPr>
                <w:rFonts w:ascii="ＭＳ 明朝" w:hAnsi="ＭＳ 明朝" w:hint="eastAsia"/>
              </w:rPr>
              <w:t>広場</w:t>
            </w:r>
          </w:p>
        </w:tc>
        <w:tc>
          <w:tcPr>
            <w:tcW w:w="1444" w:type="dxa"/>
            <w:vAlign w:val="center"/>
          </w:tcPr>
          <w:p w:rsidR="00EB6E1C" w:rsidRPr="000319FA" w:rsidRDefault="00EB6E1C" w:rsidP="00EB6E1C">
            <w:pPr>
              <w:jc w:val="center"/>
              <w:rPr>
                <w:rFonts w:ascii="ＭＳ 明朝" w:hAnsi="ＭＳ 明朝"/>
                <w:color w:val="000000"/>
                <w:szCs w:val="21"/>
              </w:rPr>
            </w:pPr>
            <w:r w:rsidRPr="006456ED">
              <w:rPr>
                <w:rFonts w:ascii="ＭＳ 明朝" w:hAnsi="ＭＳ 明朝"/>
                <w:color w:val="000000"/>
                <w:szCs w:val="21"/>
              </w:rPr>
              <w:t>1</w:t>
            </w:r>
          </w:p>
        </w:tc>
        <w:tc>
          <w:tcPr>
            <w:tcW w:w="1445" w:type="dxa"/>
            <w:vAlign w:val="center"/>
          </w:tcPr>
          <w:p w:rsidR="00EB6E1C" w:rsidRPr="000319FA" w:rsidRDefault="00EB6E1C" w:rsidP="00EB6E1C">
            <w:pPr>
              <w:jc w:val="right"/>
              <w:rPr>
                <w:rFonts w:ascii="ＭＳ 明朝" w:hAnsi="ＭＳ 明朝"/>
              </w:rPr>
            </w:pPr>
            <w:r w:rsidRPr="006456ED">
              <w:rPr>
                <w:rFonts w:ascii="ＭＳ 明朝" w:hAnsi="ＭＳ 明朝"/>
              </w:rPr>
              <w:t>0.4ha</w:t>
            </w:r>
          </w:p>
        </w:tc>
      </w:tr>
    </w:tbl>
    <w:p w:rsidR="006456ED" w:rsidRPr="006456ED" w:rsidRDefault="009D7F1F" w:rsidP="009D7F1F">
      <w:pPr>
        <w:ind w:firstLineChars="1400" w:firstLine="2800"/>
        <w:rPr>
          <w:rFonts w:ascii="ＭＳ 明朝" w:hAnsi="ＭＳ 明朝"/>
          <w:sz w:val="20"/>
        </w:rPr>
      </w:pPr>
      <w:r w:rsidRPr="009D7F1F">
        <w:rPr>
          <w:rFonts w:ascii="ＭＳ 明朝" w:hAnsi="ＭＳ 明朝" w:hint="eastAsia"/>
          <w:sz w:val="20"/>
        </w:rPr>
        <w:t>（平成</w:t>
      </w:r>
      <w:r w:rsidR="00A354B4">
        <w:rPr>
          <w:rFonts w:ascii="ＭＳ 明朝" w:hAnsi="ＭＳ 明朝" w:hint="eastAsia"/>
          <w:sz w:val="20"/>
        </w:rPr>
        <w:t>31</w:t>
      </w:r>
      <w:r w:rsidRPr="009D7F1F">
        <w:rPr>
          <w:rFonts w:ascii="ＭＳ 明朝" w:hAnsi="ＭＳ 明朝" w:hint="eastAsia"/>
          <w:sz w:val="20"/>
        </w:rPr>
        <w:t>年3月31日現在）</w:t>
      </w:r>
    </w:p>
    <w:p w:rsidR="000C360E" w:rsidRDefault="000C360E" w:rsidP="0008677C"/>
    <w:p w:rsidR="0008677C" w:rsidRDefault="0008677C" w:rsidP="0008677C">
      <w:r>
        <w:br w:type="page"/>
      </w:r>
    </w:p>
    <w:p w:rsidR="0008677C" w:rsidRDefault="0008677C" w:rsidP="0008677C"/>
    <w:p w:rsidR="0008677C" w:rsidRDefault="0008677C" w:rsidP="0008677C"/>
    <w:p w:rsidR="0008677C" w:rsidRPr="0008677C" w:rsidRDefault="0008677C" w:rsidP="0008677C">
      <w:pPr>
        <w:spacing w:afterLines="20" w:after="72" w:line="400" w:lineRule="exact"/>
        <w:ind w:leftChars="400" w:left="840" w:rightChars="200" w:right="420"/>
        <w:rPr>
          <w:rFonts w:asciiTheme="majorEastAsia" w:eastAsiaTheme="majorEastAsia" w:hAnsiTheme="majorEastAsia"/>
          <w:sz w:val="24"/>
        </w:rPr>
      </w:pPr>
      <w:r w:rsidRPr="0008677C">
        <w:rPr>
          <w:rFonts w:asciiTheme="majorEastAsia" w:eastAsiaTheme="majorEastAsia" w:hAnsiTheme="majorEastAsia" w:hint="eastAsia"/>
          <w:sz w:val="24"/>
        </w:rPr>
        <w:t>④公共下水道の整備状況</w:t>
      </w:r>
    </w:p>
    <w:p w:rsidR="0008677C" w:rsidRPr="00F87F1F" w:rsidRDefault="00433CD2" w:rsidP="00EB6E1C">
      <w:pPr>
        <w:pStyle w:val="ac"/>
        <w:ind w:leftChars="500" w:left="1050" w:right="142"/>
        <w:rPr>
          <w:color w:val="000000" w:themeColor="text1"/>
        </w:rPr>
      </w:pPr>
      <w:r w:rsidRPr="00F87F1F">
        <w:rPr>
          <w:rFonts w:hint="eastAsia"/>
          <w:color w:val="000000" w:themeColor="text1"/>
        </w:rPr>
        <w:t>公共下水道の都市計画決定区域約485haの内、事業認可区域は約</w:t>
      </w:r>
      <w:r w:rsidR="008A66A4">
        <w:rPr>
          <w:rFonts w:hint="eastAsia"/>
          <w:color w:val="000000" w:themeColor="text1"/>
        </w:rPr>
        <w:t>386</w:t>
      </w:r>
      <w:r w:rsidRPr="00F87F1F">
        <w:rPr>
          <w:rFonts w:hint="eastAsia"/>
          <w:color w:val="000000" w:themeColor="text1"/>
        </w:rPr>
        <w:t>haです</w:t>
      </w:r>
      <w:r w:rsidR="00F87F1F" w:rsidRPr="00F87F1F">
        <w:rPr>
          <w:rFonts w:hint="eastAsia"/>
          <w:color w:val="000000" w:themeColor="text1"/>
        </w:rPr>
        <w:t>。</w:t>
      </w:r>
      <w:r w:rsidR="00EB6E1C" w:rsidRPr="00EB6E1C">
        <w:rPr>
          <w:rFonts w:hint="eastAsia"/>
          <w:color w:val="000000" w:themeColor="text1"/>
        </w:rPr>
        <w:t>そのうち供用区域は平成</w:t>
      </w:r>
      <w:r w:rsidR="00A354B4">
        <w:rPr>
          <w:rFonts w:hint="eastAsia"/>
          <w:color w:val="000000" w:themeColor="text1"/>
        </w:rPr>
        <w:t>30</w:t>
      </w:r>
      <w:r w:rsidR="00EB6E1C" w:rsidRPr="00EB6E1C">
        <w:rPr>
          <w:rFonts w:hint="eastAsia"/>
          <w:color w:val="000000" w:themeColor="text1"/>
        </w:rPr>
        <w:t>年度時点で</w:t>
      </w:r>
      <w:r w:rsidR="008A66A4">
        <w:rPr>
          <w:color w:val="000000" w:themeColor="text1"/>
        </w:rPr>
        <w:t>2</w:t>
      </w:r>
      <w:r w:rsidR="008A66A4">
        <w:rPr>
          <w:rFonts w:hint="eastAsia"/>
          <w:color w:val="000000" w:themeColor="text1"/>
        </w:rPr>
        <w:t>41</w:t>
      </w:r>
      <w:r w:rsidR="00EB6E1C" w:rsidRPr="00EB6E1C">
        <w:rPr>
          <w:rFonts w:hint="eastAsia"/>
          <w:color w:val="000000" w:themeColor="text1"/>
        </w:rPr>
        <w:t>ha</w:t>
      </w:r>
      <w:r w:rsidR="00EB6E1C">
        <w:rPr>
          <w:rFonts w:hint="eastAsia"/>
          <w:color w:val="000000" w:themeColor="text1"/>
        </w:rPr>
        <w:t>で、</w:t>
      </w:r>
      <w:r w:rsidRPr="00F87F1F">
        <w:rPr>
          <w:rFonts w:hint="eastAsia"/>
          <w:color w:val="000000" w:themeColor="text1"/>
        </w:rPr>
        <w:t>普及率は</w:t>
      </w:r>
      <w:r w:rsidR="00A354B4">
        <w:rPr>
          <w:color w:val="000000" w:themeColor="text1"/>
        </w:rPr>
        <w:t>5</w:t>
      </w:r>
      <w:r w:rsidR="00A354B4">
        <w:rPr>
          <w:rFonts w:hint="eastAsia"/>
          <w:color w:val="000000" w:themeColor="text1"/>
        </w:rPr>
        <w:t>8</w:t>
      </w:r>
      <w:r w:rsidR="00A354B4">
        <w:rPr>
          <w:color w:val="000000" w:themeColor="text1"/>
        </w:rPr>
        <w:t>.</w:t>
      </w:r>
      <w:r w:rsidR="00A354B4">
        <w:rPr>
          <w:rFonts w:hint="eastAsia"/>
          <w:color w:val="000000" w:themeColor="text1"/>
        </w:rPr>
        <w:t>9</w:t>
      </w:r>
      <w:r w:rsidRPr="00F87F1F">
        <w:rPr>
          <w:rFonts w:hint="eastAsia"/>
          <w:color w:val="000000" w:themeColor="text1"/>
        </w:rPr>
        <w:t>%、接続率は</w:t>
      </w:r>
      <w:r w:rsidR="00A354B4">
        <w:rPr>
          <w:color w:val="000000" w:themeColor="text1"/>
        </w:rPr>
        <w:t>6</w:t>
      </w:r>
      <w:r w:rsidR="00A354B4">
        <w:rPr>
          <w:rFonts w:hint="eastAsia"/>
          <w:color w:val="000000" w:themeColor="text1"/>
        </w:rPr>
        <w:t>8</w:t>
      </w:r>
      <w:r w:rsidR="00A354B4">
        <w:rPr>
          <w:color w:val="000000" w:themeColor="text1"/>
        </w:rPr>
        <w:t>.</w:t>
      </w:r>
      <w:r w:rsidR="00A354B4">
        <w:rPr>
          <w:rFonts w:hint="eastAsia"/>
          <w:color w:val="000000" w:themeColor="text1"/>
        </w:rPr>
        <w:t>7</w:t>
      </w:r>
      <w:r w:rsidRPr="00F87F1F">
        <w:rPr>
          <w:rFonts w:hint="eastAsia"/>
          <w:color w:val="000000" w:themeColor="text1"/>
        </w:rPr>
        <w:t>%となっています。</w:t>
      </w:r>
    </w:p>
    <w:p w:rsidR="000C360E" w:rsidRDefault="000C360E" w:rsidP="0008677C"/>
    <w:p w:rsidR="00F87F1F" w:rsidRDefault="00F87F1F" w:rsidP="00F87F1F">
      <w:pPr>
        <w:pStyle w:val="a8"/>
        <w:spacing w:beforeLines="50" w:before="180"/>
        <w:rPr>
          <w:sz w:val="20"/>
        </w:rPr>
      </w:pPr>
      <w:r w:rsidRPr="00F87F1F">
        <w:rPr>
          <w:rFonts w:hint="eastAsia"/>
          <w:sz w:val="20"/>
        </w:rPr>
        <w:t>公共下水道の概要</w:t>
      </w:r>
    </w:p>
    <w:p w:rsidR="00F87F1F" w:rsidRDefault="00F87F1F" w:rsidP="00F87F1F"/>
    <w:tbl>
      <w:tblPr>
        <w:tblStyle w:val="a5"/>
        <w:tblW w:w="0" w:type="auto"/>
        <w:tblInd w:w="567" w:type="dxa"/>
        <w:tblLook w:val="04A0" w:firstRow="1" w:lastRow="0" w:firstColumn="1" w:lastColumn="0" w:noHBand="0" w:noVBand="1"/>
      </w:tblPr>
      <w:tblGrid>
        <w:gridCol w:w="1838"/>
        <w:gridCol w:w="1772"/>
        <w:gridCol w:w="1772"/>
        <w:gridCol w:w="1772"/>
        <w:gridCol w:w="1772"/>
      </w:tblGrid>
      <w:tr w:rsidR="00F87F1F" w:rsidTr="00242279">
        <w:trPr>
          <w:trHeight w:val="567"/>
        </w:trPr>
        <w:tc>
          <w:tcPr>
            <w:tcW w:w="1838" w:type="dxa"/>
            <w:shd w:val="clear" w:color="auto" w:fill="AAC360"/>
            <w:vAlign w:val="center"/>
          </w:tcPr>
          <w:p w:rsidR="00F87F1F" w:rsidRPr="008F22F2" w:rsidRDefault="00F87F1F" w:rsidP="00F87F1F">
            <w:pPr>
              <w:jc w:val="center"/>
              <w:rPr>
                <w:rFonts w:ascii="ＭＳ ゴシック" w:eastAsia="ＭＳ ゴシック" w:hAnsi="ＭＳ ゴシック"/>
                <w:sz w:val="22"/>
                <w:szCs w:val="22"/>
              </w:rPr>
            </w:pPr>
            <w:r w:rsidRPr="00F87F1F">
              <w:rPr>
                <w:rFonts w:ascii="ＭＳ ゴシック" w:eastAsia="ＭＳ ゴシック" w:hAnsi="ＭＳ ゴシック" w:hint="eastAsia"/>
                <w:sz w:val="22"/>
                <w:szCs w:val="22"/>
              </w:rPr>
              <w:t>年別</w:t>
            </w:r>
          </w:p>
        </w:tc>
        <w:tc>
          <w:tcPr>
            <w:tcW w:w="1772" w:type="dxa"/>
            <w:shd w:val="clear" w:color="auto" w:fill="AAC360"/>
            <w:vAlign w:val="center"/>
          </w:tcPr>
          <w:p w:rsidR="00F87F1F" w:rsidRPr="008F22F2" w:rsidRDefault="00F87F1F" w:rsidP="00F87F1F">
            <w:pPr>
              <w:jc w:val="center"/>
              <w:rPr>
                <w:rFonts w:ascii="ＭＳ ゴシック" w:eastAsia="ＭＳ ゴシック" w:hAnsi="ＭＳ ゴシック"/>
                <w:sz w:val="22"/>
                <w:szCs w:val="22"/>
              </w:rPr>
            </w:pPr>
            <w:r w:rsidRPr="00F87F1F">
              <w:rPr>
                <w:rFonts w:ascii="ＭＳ ゴシック" w:eastAsia="ＭＳ ゴシック" w:hAnsi="ＭＳ ゴシック" w:hint="eastAsia"/>
                <w:sz w:val="22"/>
                <w:szCs w:val="22"/>
              </w:rPr>
              <w:t>供用人口（人）</w:t>
            </w:r>
          </w:p>
        </w:tc>
        <w:tc>
          <w:tcPr>
            <w:tcW w:w="1772" w:type="dxa"/>
            <w:shd w:val="clear" w:color="auto" w:fill="AAC360"/>
            <w:vAlign w:val="center"/>
          </w:tcPr>
          <w:p w:rsidR="00F87F1F" w:rsidRPr="008F22F2" w:rsidRDefault="00F87F1F" w:rsidP="00F87F1F">
            <w:pPr>
              <w:jc w:val="center"/>
              <w:rPr>
                <w:rFonts w:ascii="ＭＳ ゴシック" w:eastAsia="ＭＳ ゴシック" w:hAnsi="ＭＳ ゴシック"/>
                <w:sz w:val="22"/>
                <w:szCs w:val="22"/>
              </w:rPr>
            </w:pPr>
            <w:r w:rsidRPr="00F87F1F">
              <w:rPr>
                <w:rFonts w:ascii="ＭＳ ゴシック" w:eastAsia="ＭＳ ゴシック" w:hAnsi="ＭＳ ゴシック" w:hint="eastAsia"/>
                <w:sz w:val="22"/>
                <w:szCs w:val="22"/>
              </w:rPr>
              <w:t>普及率（％）</w:t>
            </w:r>
          </w:p>
        </w:tc>
        <w:tc>
          <w:tcPr>
            <w:tcW w:w="1772" w:type="dxa"/>
            <w:shd w:val="clear" w:color="auto" w:fill="AAC360"/>
            <w:vAlign w:val="center"/>
          </w:tcPr>
          <w:p w:rsidR="00F87F1F" w:rsidRPr="008F22F2" w:rsidRDefault="00F87F1F" w:rsidP="00F87F1F">
            <w:pPr>
              <w:jc w:val="center"/>
              <w:rPr>
                <w:rFonts w:ascii="ＭＳ ゴシック" w:eastAsia="ＭＳ ゴシック" w:hAnsi="ＭＳ ゴシック"/>
                <w:sz w:val="22"/>
                <w:szCs w:val="22"/>
              </w:rPr>
            </w:pPr>
            <w:r w:rsidRPr="00F87F1F">
              <w:rPr>
                <w:rFonts w:ascii="ＭＳ ゴシック" w:eastAsia="ＭＳ ゴシック" w:hAnsi="ＭＳ ゴシック" w:hint="eastAsia"/>
                <w:sz w:val="22"/>
                <w:szCs w:val="22"/>
              </w:rPr>
              <w:t>接続人口（人）</w:t>
            </w:r>
          </w:p>
        </w:tc>
        <w:tc>
          <w:tcPr>
            <w:tcW w:w="1772" w:type="dxa"/>
            <w:shd w:val="clear" w:color="auto" w:fill="AAC360"/>
            <w:vAlign w:val="center"/>
          </w:tcPr>
          <w:p w:rsidR="00F87F1F" w:rsidRPr="003259DC" w:rsidRDefault="00F87F1F" w:rsidP="00F87F1F">
            <w:pPr>
              <w:jc w:val="center"/>
              <w:rPr>
                <w:rFonts w:ascii="ＭＳ ゴシック" w:eastAsia="ＭＳ ゴシック" w:hAnsi="ＭＳ ゴシック"/>
                <w:sz w:val="22"/>
                <w:szCs w:val="22"/>
              </w:rPr>
            </w:pPr>
            <w:r w:rsidRPr="00F87F1F">
              <w:rPr>
                <w:rFonts w:ascii="ＭＳ ゴシック" w:eastAsia="ＭＳ ゴシック" w:hAnsi="ＭＳ ゴシック" w:hint="eastAsia"/>
                <w:sz w:val="22"/>
                <w:szCs w:val="22"/>
              </w:rPr>
              <w:t>接続率（％）</w:t>
            </w:r>
          </w:p>
        </w:tc>
      </w:tr>
      <w:tr w:rsidR="00F87F1F" w:rsidTr="00A236C5">
        <w:trPr>
          <w:trHeight w:val="510"/>
        </w:trPr>
        <w:tc>
          <w:tcPr>
            <w:tcW w:w="1838" w:type="dxa"/>
            <w:vAlign w:val="center"/>
          </w:tcPr>
          <w:p w:rsidR="00F87F1F" w:rsidRPr="000319FA" w:rsidRDefault="00F87F1F" w:rsidP="00F87F1F">
            <w:pPr>
              <w:jc w:val="both"/>
              <w:rPr>
                <w:rFonts w:ascii="ＭＳ 明朝" w:hAnsi="ＭＳ 明朝"/>
              </w:rPr>
            </w:pPr>
            <w:r w:rsidRPr="00F87F1F">
              <w:rPr>
                <w:rFonts w:ascii="ＭＳ 明朝" w:hAnsi="ＭＳ 明朝" w:hint="eastAsia"/>
              </w:rPr>
              <w:t>平成</w:t>
            </w:r>
            <w:r>
              <w:rPr>
                <w:rFonts w:ascii="ＭＳ 明朝" w:hAnsi="ＭＳ 明朝" w:hint="eastAsia"/>
              </w:rPr>
              <w:t>25</w:t>
            </w:r>
            <w:r w:rsidRPr="00F87F1F">
              <w:rPr>
                <w:rFonts w:ascii="ＭＳ 明朝" w:hAnsi="ＭＳ 明朝" w:hint="eastAsia"/>
              </w:rPr>
              <w:t>年度</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13,126</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46.3</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8,553</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65.2</w:t>
            </w:r>
          </w:p>
        </w:tc>
      </w:tr>
      <w:tr w:rsidR="00F87F1F" w:rsidTr="00A236C5">
        <w:trPr>
          <w:trHeight w:val="510"/>
        </w:trPr>
        <w:tc>
          <w:tcPr>
            <w:tcW w:w="1838" w:type="dxa"/>
            <w:vAlign w:val="center"/>
          </w:tcPr>
          <w:p w:rsidR="00F87F1F" w:rsidRDefault="00F87F1F" w:rsidP="00F87F1F">
            <w:pPr>
              <w:jc w:val="both"/>
            </w:pPr>
            <w:r w:rsidRPr="000970C7">
              <w:rPr>
                <w:rFonts w:ascii="ＭＳ 明朝" w:hAnsi="ＭＳ 明朝" w:hint="eastAsia"/>
              </w:rPr>
              <w:t>平成2</w:t>
            </w:r>
            <w:r>
              <w:rPr>
                <w:rFonts w:ascii="ＭＳ 明朝" w:hAnsi="ＭＳ 明朝" w:hint="eastAsia"/>
              </w:rPr>
              <w:t>6</w:t>
            </w:r>
            <w:r w:rsidRPr="000970C7">
              <w:rPr>
                <w:rFonts w:ascii="ＭＳ 明朝" w:hAnsi="ＭＳ 明朝" w:hint="eastAsia"/>
              </w:rPr>
              <w:t>年度</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13,641</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48.3</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9,058</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66.4</w:t>
            </w:r>
          </w:p>
        </w:tc>
      </w:tr>
      <w:tr w:rsidR="00F87F1F" w:rsidTr="00A236C5">
        <w:trPr>
          <w:trHeight w:val="510"/>
        </w:trPr>
        <w:tc>
          <w:tcPr>
            <w:tcW w:w="1838" w:type="dxa"/>
            <w:vAlign w:val="center"/>
          </w:tcPr>
          <w:p w:rsidR="00F87F1F" w:rsidRDefault="00F87F1F" w:rsidP="00F87F1F">
            <w:pPr>
              <w:jc w:val="both"/>
            </w:pPr>
            <w:r w:rsidRPr="000970C7">
              <w:rPr>
                <w:rFonts w:ascii="ＭＳ 明朝" w:hAnsi="ＭＳ 明朝" w:hint="eastAsia"/>
              </w:rPr>
              <w:t>平成2</w:t>
            </w:r>
            <w:r>
              <w:rPr>
                <w:rFonts w:ascii="ＭＳ 明朝" w:hAnsi="ＭＳ 明朝" w:hint="eastAsia"/>
              </w:rPr>
              <w:t>7</w:t>
            </w:r>
            <w:r w:rsidRPr="000970C7">
              <w:rPr>
                <w:rFonts w:ascii="ＭＳ 明朝" w:hAnsi="ＭＳ 明朝" w:hint="eastAsia"/>
              </w:rPr>
              <w:t>年度</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14,597</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51.8</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9,788</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67.1</w:t>
            </w:r>
          </w:p>
        </w:tc>
      </w:tr>
      <w:tr w:rsidR="00F87F1F" w:rsidTr="00A236C5">
        <w:trPr>
          <w:trHeight w:val="510"/>
        </w:trPr>
        <w:tc>
          <w:tcPr>
            <w:tcW w:w="1838" w:type="dxa"/>
            <w:vAlign w:val="center"/>
          </w:tcPr>
          <w:p w:rsidR="00F87F1F" w:rsidRDefault="00F87F1F" w:rsidP="00F87F1F">
            <w:pPr>
              <w:jc w:val="both"/>
            </w:pPr>
            <w:r w:rsidRPr="000970C7">
              <w:rPr>
                <w:rFonts w:ascii="ＭＳ 明朝" w:hAnsi="ＭＳ 明朝" w:hint="eastAsia"/>
              </w:rPr>
              <w:t>平成2</w:t>
            </w:r>
            <w:r>
              <w:rPr>
                <w:rFonts w:ascii="ＭＳ 明朝" w:hAnsi="ＭＳ 明朝" w:hint="eastAsia"/>
              </w:rPr>
              <w:t>8</w:t>
            </w:r>
            <w:r w:rsidRPr="000970C7">
              <w:rPr>
                <w:rFonts w:ascii="ＭＳ 明朝" w:hAnsi="ＭＳ 明朝" w:hint="eastAsia"/>
              </w:rPr>
              <w:t>年度</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14,750</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52.3</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10,813</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73.3</w:t>
            </w:r>
          </w:p>
        </w:tc>
      </w:tr>
      <w:tr w:rsidR="00F87F1F" w:rsidTr="00A236C5">
        <w:trPr>
          <w:trHeight w:val="510"/>
        </w:trPr>
        <w:tc>
          <w:tcPr>
            <w:tcW w:w="1838" w:type="dxa"/>
            <w:vAlign w:val="center"/>
          </w:tcPr>
          <w:p w:rsidR="00F87F1F" w:rsidRDefault="00F87F1F" w:rsidP="00F87F1F">
            <w:pPr>
              <w:jc w:val="both"/>
            </w:pPr>
            <w:r w:rsidRPr="000970C7">
              <w:rPr>
                <w:rFonts w:ascii="ＭＳ 明朝" w:hAnsi="ＭＳ 明朝" w:hint="eastAsia"/>
              </w:rPr>
              <w:t>平成2</w:t>
            </w:r>
            <w:r>
              <w:rPr>
                <w:rFonts w:ascii="ＭＳ 明朝" w:hAnsi="ＭＳ 明朝" w:hint="eastAsia"/>
              </w:rPr>
              <w:t>9</w:t>
            </w:r>
            <w:r w:rsidRPr="000970C7">
              <w:rPr>
                <w:rFonts w:ascii="ＭＳ 明朝" w:hAnsi="ＭＳ 明朝" w:hint="eastAsia"/>
              </w:rPr>
              <w:t>年度</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15,659</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55.3</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10,898</w:t>
            </w:r>
          </w:p>
        </w:tc>
        <w:tc>
          <w:tcPr>
            <w:tcW w:w="1772" w:type="dxa"/>
            <w:vAlign w:val="center"/>
          </w:tcPr>
          <w:p w:rsidR="00F87F1F" w:rsidRPr="00F87F1F" w:rsidRDefault="00F87F1F" w:rsidP="00F87F1F">
            <w:pPr>
              <w:jc w:val="right"/>
              <w:rPr>
                <w:rFonts w:ascii="ＭＳ 明朝" w:hAnsi="ＭＳ 明朝"/>
                <w:color w:val="000000"/>
                <w:szCs w:val="21"/>
              </w:rPr>
            </w:pPr>
            <w:r w:rsidRPr="00F87F1F">
              <w:rPr>
                <w:rFonts w:ascii="ＭＳ 明朝" w:hAnsi="ＭＳ 明朝" w:hint="eastAsia"/>
                <w:color w:val="000000"/>
                <w:szCs w:val="21"/>
              </w:rPr>
              <w:t>69.6</w:t>
            </w:r>
          </w:p>
        </w:tc>
      </w:tr>
      <w:tr w:rsidR="00A354B4" w:rsidTr="00A236C5">
        <w:trPr>
          <w:trHeight w:val="510"/>
        </w:trPr>
        <w:tc>
          <w:tcPr>
            <w:tcW w:w="1838" w:type="dxa"/>
            <w:vAlign w:val="center"/>
          </w:tcPr>
          <w:p w:rsidR="00A354B4" w:rsidRPr="000970C7" w:rsidRDefault="00A354B4" w:rsidP="00F87F1F">
            <w:pPr>
              <w:jc w:val="both"/>
              <w:rPr>
                <w:rFonts w:ascii="ＭＳ 明朝" w:hAnsi="ＭＳ 明朝"/>
              </w:rPr>
            </w:pPr>
            <w:r>
              <w:rPr>
                <w:rFonts w:ascii="ＭＳ 明朝" w:hAnsi="ＭＳ 明朝" w:hint="eastAsia"/>
              </w:rPr>
              <w:t>平成30年度</w:t>
            </w:r>
          </w:p>
        </w:tc>
        <w:tc>
          <w:tcPr>
            <w:tcW w:w="1772" w:type="dxa"/>
            <w:vAlign w:val="center"/>
          </w:tcPr>
          <w:p w:rsidR="00A354B4" w:rsidRPr="00F87F1F" w:rsidRDefault="00A354B4" w:rsidP="00F87F1F">
            <w:pPr>
              <w:jc w:val="right"/>
              <w:rPr>
                <w:rFonts w:ascii="ＭＳ 明朝" w:hAnsi="ＭＳ 明朝"/>
                <w:color w:val="000000"/>
                <w:szCs w:val="21"/>
              </w:rPr>
            </w:pPr>
            <w:r>
              <w:rPr>
                <w:rFonts w:ascii="ＭＳ 明朝" w:hAnsi="ＭＳ 明朝" w:hint="eastAsia"/>
                <w:color w:val="000000"/>
                <w:szCs w:val="21"/>
              </w:rPr>
              <w:t>16,667</w:t>
            </w:r>
          </w:p>
        </w:tc>
        <w:tc>
          <w:tcPr>
            <w:tcW w:w="1772" w:type="dxa"/>
            <w:vAlign w:val="center"/>
          </w:tcPr>
          <w:p w:rsidR="00A354B4" w:rsidRPr="00F87F1F" w:rsidRDefault="00A354B4" w:rsidP="00F87F1F">
            <w:pPr>
              <w:jc w:val="right"/>
              <w:rPr>
                <w:rFonts w:ascii="ＭＳ 明朝" w:hAnsi="ＭＳ 明朝"/>
                <w:color w:val="000000"/>
                <w:szCs w:val="21"/>
              </w:rPr>
            </w:pPr>
            <w:r>
              <w:rPr>
                <w:rFonts w:ascii="ＭＳ 明朝" w:hAnsi="ＭＳ 明朝" w:hint="eastAsia"/>
                <w:color w:val="000000"/>
                <w:szCs w:val="21"/>
              </w:rPr>
              <w:t>58.9</w:t>
            </w:r>
          </w:p>
        </w:tc>
        <w:tc>
          <w:tcPr>
            <w:tcW w:w="1772" w:type="dxa"/>
            <w:vAlign w:val="center"/>
          </w:tcPr>
          <w:p w:rsidR="00A354B4" w:rsidRPr="00F87F1F" w:rsidRDefault="00D056E4" w:rsidP="00F87F1F">
            <w:pPr>
              <w:jc w:val="right"/>
              <w:rPr>
                <w:rFonts w:ascii="ＭＳ 明朝" w:hAnsi="ＭＳ 明朝"/>
                <w:color w:val="000000"/>
                <w:szCs w:val="21"/>
              </w:rPr>
            </w:pPr>
            <w:r>
              <w:rPr>
                <w:rFonts w:ascii="ＭＳ 明朝" w:hAnsi="ＭＳ 明朝" w:hint="eastAsia"/>
                <w:color w:val="000000"/>
                <w:szCs w:val="21"/>
              </w:rPr>
              <w:t>11,457</w:t>
            </w:r>
          </w:p>
        </w:tc>
        <w:tc>
          <w:tcPr>
            <w:tcW w:w="1772" w:type="dxa"/>
            <w:vAlign w:val="center"/>
          </w:tcPr>
          <w:p w:rsidR="00A354B4" w:rsidRPr="00F87F1F" w:rsidRDefault="00D056E4" w:rsidP="00F87F1F">
            <w:pPr>
              <w:jc w:val="right"/>
              <w:rPr>
                <w:rFonts w:ascii="ＭＳ 明朝" w:hAnsi="ＭＳ 明朝"/>
                <w:color w:val="000000"/>
                <w:szCs w:val="21"/>
              </w:rPr>
            </w:pPr>
            <w:r>
              <w:rPr>
                <w:rFonts w:ascii="ＭＳ 明朝" w:hAnsi="ＭＳ 明朝" w:hint="eastAsia"/>
                <w:color w:val="000000"/>
                <w:szCs w:val="21"/>
              </w:rPr>
              <w:t>68.7</w:t>
            </w:r>
          </w:p>
        </w:tc>
      </w:tr>
    </w:tbl>
    <w:p w:rsidR="00CC2759" w:rsidRDefault="00CC2759" w:rsidP="0008677C"/>
    <w:p w:rsidR="00CC2759" w:rsidRDefault="00CC2759"/>
    <w:p w:rsidR="000C360E" w:rsidRDefault="000C360E" w:rsidP="0008677C"/>
    <w:p w:rsidR="000C360E" w:rsidRDefault="000C360E" w:rsidP="0008677C"/>
    <w:p w:rsidR="000C360E" w:rsidRDefault="000C360E" w:rsidP="0008677C"/>
    <w:p w:rsidR="000C360E" w:rsidRDefault="000C360E" w:rsidP="0008677C"/>
    <w:p w:rsidR="000C360E" w:rsidRDefault="000C360E" w:rsidP="0008677C"/>
    <w:p w:rsidR="000C360E" w:rsidRDefault="000C360E" w:rsidP="0008677C"/>
    <w:p w:rsidR="000C360E" w:rsidRDefault="000C360E" w:rsidP="0008677C"/>
    <w:p w:rsidR="0008677C" w:rsidRDefault="0008677C" w:rsidP="0008677C"/>
    <w:sectPr w:rsidR="0008677C" w:rsidSect="005E54CF">
      <w:footerReference w:type="default" r:id="rId42"/>
      <w:pgSz w:w="11906" w:h="16838"/>
      <w:pgMar w:top="1134" w:right="1134" w:bottom="1134" w:left="1134" w:header="851" w:footer="454"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7C8" w:rsidRDefault="00FA17C8">
      <w:r>
        <w:separator/>
      </w:r>
    </w:p>
  </w:endnote>
  <w:endnote w:type="continuationSeparator" w:id="0">
    <w:p w:rsidR="00FA17C8" w:rsidRDefault="00FA1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ＡＲ丸ゴシック体Ｍ">
    <w:altName w:val="ＭＳ ゴシック"/>
    <w:charset w:val="80"/>
    <w:family w:val="modern"/>
    <w:pitch w:val="fixed"/>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439449"/>
      <w:docPartObj>
        <w:docPartGallery w:val="Page Numbers (Bottom of Page)"/>
        <w:docPartUnique/>
      </w:docPartObj>
    </w:sdtPr>
    <w:sdtEndPr>
      <w:rPr>
        <w:rFonts w:ascii="Verdana" w:eastAsia="SimHei" w:hAnsi="Verdana"/>
      </w:rPr>
    </w:sdtEndPr>
    <w:sdtContent>
      <w:p w:rsidR="00C25E5B" w:rsidRPr="002663B3" w:rsidRDefault="00C25E5B" w:rsidP="00433CD2">
        <w:pPr>
          <w:pStyle w:val="a6"/>
          <w:pBdr>
            <w:top w:val="single" w:sz="4" w:space="0" w:color="BFBFBF" w:themeColor="background1" w:themeShade="BF"/>
          </w:pBdr>
          <w:spacing w:line="80" w:lineRule="exact"/>
          <w:jc w:val="center"/>
          <w:rPr>
            <w:rFonts w:ascii="Verdana" w:hAnsi="Verdana"/>
          </w:rPr>
        </w:pPr>
      </w:p>
      <w:p w:rsidR="00C25E5B" w:rsidRPr="002663B3" w:rsidRDefault="00C25E5B" w:rsidP="00433CD2">
        <w:pPr>
          <w:pStyle w:val="a6"/>
          <w:jc w:val="center"/>
          <w:rPr>
            <w:rFonts w:ascii="Verdana" w:hAnsi="Verdana"/>
          </w:rPr>
        </w:pPr>
        <w:r w:rsidRPr="002663B3">
          <w:rPr>
            <w:rFonts w:ascii="Verdana" w:hAnsi="Verdana"/>
          </w:rPr>
          <w:fldChar w:fldCharType="begin"/>
        </w:r>
        <w:r w:rsidRPr="002663B3">
          <w:rPr>
            <w:rFonts w:ascii="Verdana" w:hAnsi="Verdana"/>
          </w:rPr>
          <w:instrText xml:space="preserve">PAGE  \* MERGEFORMAT </w:instrText>
        </w:r>
        <w:r w:rsidRPr="002663B3">
          <w:rPr>
            <w:rFonts w:ascii="Verdana" w:hAnsi="Verdana"/>
          </w:rPr>
          <w:fldChar w:fldCharType="separate"/>
        </w:r>
        <w:r w:rsidR="009C5053" w:rsidRPr="009C5053">
          <w:rPr>
            <w:rFonts w:ascii="Verdana" w:eastAsia="SimHei" w:hAnsi="Verdana"/>
            <w:noProof/>
          </w:rPr>
          <w:t>18</w:t>
        </w:r>
        <w:r w:rsidRPr="002663B3">
          <w:rPr>
            <w:rFonts w:ascii="Verdana" w:eastAsia="SimHei" w:hAnsi="Verdana"/>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7C8" w:rsidRDefault="00FA17C8">
      <w:r>
        <w:separator/>
      </w:r>
    </w:p>
  </w:footnote>
  <w:footnote w:type="continuationSeparator" w:id="0">
    <w:p w:rsidR="00FA17C8" w:rsidRDefault="00FA17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36090"/>
    <w:multiLevelType w:val="hybridMultilevel"/>
    <w:tmpl w:val="D8B42F92"/>
    <w:lvl w:ilvl="0" w:tplc="7562C936">
      <w:start w:val="30"/>
      <w:numFmt w:val="decimal"/>
      <w:lvlText w:val="問%1"/>
      <w:lvlJc w:val="left"/>
      <w:pPr>
        <w:tabs>
          <w:tab w:val="num" w:pos="465"/>
        </w:tabs>
        <w:ind w:left="465" w:hanging="360"/>
      </w:pPr>
      <w:rPr>
        <w:rFonts w:hint="eastAsia"/>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F68"/>
    <w:rsid w:val="00014ECB"/>
    <w:rsid w:val="00025FDF"/>
    <w:rsid w:val="00026CB3"/>
    <w:rsid w:val="000319FA"/>
    <w:rsid w:val="000423F6"/>
    <w:rsid w:val="000853E1"/>
    <w:rsid w:val="0008677C"/>
    <w:rsid w:val="000C360E"/>
    <w:rsid w:val="001134F7"/>
    <w:rsid w:val="00141E33"/>
    <w:rsid w:val="0016240C"/>
    <w:rsid w:val="001D3267"/>
    <w:rsid w:val="001F10CC"/>
    <w:rsid w:val="00210523"/>
    <w:rsid w:val="00242279"/>
    <w:rsid w:val="00256F29"/>
    <w:rsid w:val="002703CE"/>
    <w:rsid w:val="0027428B"/>
    <w:rsid w:val="002850F0"/>
    <w:rsid w:val="002867EF"/>
    <w:rsid w:val="002A3082"/>
    <w:rsid w:val="002A5625"/>
    <w:rsid w:val="002E342A"/>
    <w:rsid w:val="00320D83"/>
    <w:rsid w:val="0032349D"/>
    <w:rsid w:val="003259DC"/>
    <w:rsid w:val="00336F83"/>
    <w:rsid w:val="00344DB8"/>
    <w:rsid w:val="00380E4C"/>
    <w:rsid w:val="003C3D59"/>
    <w:rsid w:val="003E4B2C"/>
    <w:rsid w:val="0040639E"/>
    <w:rsid w:val="00433CD2"/>
    <w:rsid w:val="004418C6"/>
    <w:rsid w:val="00454D76"/>
    <w:rsid w:val="0047496F"/>
    <w:rsid w:val="004A19B8"/>
    <w:rsid w:val="004B0B25"/>
    <w:rsid w:val="0050650B"/>
    <w:rsid w:val="0052266A"/>
    <w:rsid w:val="00523EC6"/>
    <w:rsid w:val="005346D4"/>
    <w:rsid w:val="005374C9"/>
    <w:rsid w:val="005647CE"/>
    <w:rsid w:val="005E54CF"/>
    <w:rsid w:val="005E7A6B"/>
    <w:rsid w:val="006166A8"/>
    <w:rsid w:val="00616D1E"/>
    <w:rsid w:val="00632EE8"/>
    <w:rsid w:val="006456ED"/>
    <w:rsid w:val="0065130E"/>
    <w:rsid w:val="00663F7E"/>
    <w:rsid w:val="006A358E"/>
    <w:rsid w:val="006E72D7"/>
    <w:rsid w:val="0073067B"/>
    <w:rsid w:val="00747A74"/>
    <w:rsid w:val="0075264B"/>
    <w:rsid w:val="007701C3"/>
    <w:rsid w:val="00772AB3"/>
    <w:rsid w:val="00783BF7"/>
    <w:rsid w:val="00797A21"/>
    <w:rsid w:val="007B1AEB"/>
    <w:rsid w:val="0086235B"/>
    <w:rsid w:val="00862896"/>
    <w:rsid w:val="00865FB3"/>
    <w:rsid w:val="0087183E"/>
    <w:rsid w:val="008812CB"/>
    <w:rsid w:val="00886F7E"/>
    <w:rsid w:val="008A0C0B"/>
    <w:rsid w:val="008A66A4"/>
    <w:rsid w:val="008A7296"/>
    <w:rsid w:val="008D05E5"/>
    <w:rsid w:val="008F22F2"/>
    <w:rsid w:val="0092041E"/>
    <w:rsid w:val="009313F0"/>
    <w:rsid w:val="009326B3"/>
    <w:rsid w:val="009364F0"/>
    <w:rsid w:val="009772B2"/>
    <w:rsid w:val="00983DF6"/>
    <w:rsid w:val="009928D0"/>
    <w:rsid w:val="009B6D50"/>
    <w:rsid w:val="009C5053"/>
    <w:rsid w:val="009D7F1F"/>
    <w:rsid w:val="009F3F01"/>
    <w:rsid w:val="009F7EAE"/>
    <w:rsid w:val="00A14E8E"/>
    <w:rsid w:val="00A17B14"/>
    <w:rsid w:val="00A236C5"/>
    <w:rsid w:val="00A354B4"/>
    <w:rsid w:val="00A75A59"/>
    <w:rsid w:val="00AC7F9D"/>
    <w:rsid w:val="00AF4054"/>
    <w:rsid w:val="00B02A83"/>
    <w:rsid w:val="00B80C50"/>
    <w:rsid w:val="00B832EB"/>
    <w:rsid w:val="00BB688D"/>
    <w:rsid w:val="00BC4965"/>
    <w:rsid w:val="00C00EFB"/>
    <w:rsid w:val="00C17A93"/>
    <w:rsid w:val="00C20726"/>
    <w:rsid w:val="00C25E5B"/>
    <w:rsid w:val="00C540D5"/>
    <w:rsid w:val="00C57218"/>
    <w:rsid w:val="00C633C5"/>
    <w:rsid w:val="00CA5607"/>
    <w:rsid w:val="00CA6313"/>
    <w:rsid w:val="00CB3EE0"/>
    <w:rsid w:val="00CC0F68"/>
    <w:rsid w:val="00CC2759"/>
    <w:rsid w:val="00CC594B"/>
    <w:rsid w:val="00CE3A40"/>
    <w:rsid w:val="00CF79AE"/>
    <w:rsid w:val="00D056E4"/>
    <w:rsid w:val="00D15427"/>
    <w:rsid w:val="00D34672"/>
    <w:rsid w:val="00D651A2"/>
    <w:rsid w:val="00D71AB0"/>
    <w:rsid w:val="00D83DF2"/>
    <w:rsid w:val="00D90B65"/>
    <w:rsid w:val="00DC27DB"/>
    <w:rsid w:val="00DC2CBE"/>
    <w:rsid w:val="00E03D78"/>
    <w:rsid w:val="00E16708"/>
    <w:rsid w:val="00E262CD"/>
    <w:rsid w:val="00E301E7"/>
    <w:rsid w:val="00E42980"/>
    <w:rsid w:val="00E7341A"/>
    <w:rsid w:val="00EB6E1C"/>
    <w:rsid w:val="00EE23BD"/>
    <w:rsid w:val="00F27436"/>
    <w:rsid w:val="00F47BAF"/>
    <w:rsid w:val="00F82B64"/>
    <w:rsid w:val="00F87F1F"/>
    <w:rsid w:val="00FA17C8"/>
    <w:rsid w:val="00FC3B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41E"/>
    <w:rPr>
      <w:rFonts w:ascii="Century" w:eastAsia="ＭＳ 明朝" w:hAnsi="Century" w:cs="Times New Roman"/>
      <w:szCs w:val="20"/>
    </w:rPr>
  </w:style>
  <w:style w:type="paragraph" w:styleId="1">
    <w:name w:val="heading 1"/>
    <w:basedOn w:val="a"/>
    <w:next w:val="a"/>
    <w:link w:val="10"/>
    <w:qFormat/>
    <w:rsid w:val="00CC0F68"/>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rsid w:val="00CC0F68"/>
    <w:pPr>
      <w:keepNext/>
      <w:outlineLvl w:val="1"/>
    </w:pPr>
    <w:rPr>
      <w:rFonts w:asciiTheme="majorHAnsi" w:eastAsiaTheme="majorEastAsia" w:hAnsiTheme="majorHAnsi" w:cstheme="majorBidi"/>
    </w:rPr>
  </w:style>
  <w:style w:type="paragraph" w:styleId="3">
    <w:name w:val="heading 3"/>
    <w:basedOn w:val="a"/>
    <w:next w:val="a"/>
    <w:link w:val="30"/>
    <w:uiPriority w:val="9"/>
    <w:qFormat/>
    <w:rsid w:val="00CC0F68"/>
    <w:pPr>
      <w:keepNext/>
      <w:ind w:leftChars="400" w:left="400"/>
      <w:outlineLvl w:val="2"/>
    </w:pPr>
    <w:rPr>
      <w:rFonts w:asciiTheme="majorHAnsi" w:eastAsiaTheme="majorEastAsia" w:hAnsiTheme="majorHAnsi"/>
    </w:rPr>
  </w:style>
  <w:style w:type="paragraph" w:styleId="4">
    <w:name w:val="heading 4"/>
    <w:basedOn w:val="a"/>
    <w:next w:val="a"/>
    <w:link w:val="40"/>
    <w:uiPriority w:val="9"/>
    <w:unhideWhenUsed/>
    <w:qFormat/>
    <w:rsid w:val="000423F6"/>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C0F68"/>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CC0F68"/>
    <w:rPr>
      <w:rFonts w:asciiTheme="majorHAnsi" w:eastAsiaTheme="majorEastAsia" w:hAnsiTheme="majorHAnsi" w:cstheme="majorBidi"/>
      <w:szCs w:val="20"/>
    </w:rPr>
  </w:style>
  <w:style w:type="character" w:customStyle="1" w:styleId="30">
    <w:name w:val="見出し 3 (文字)"/>
    <w:basedOn w:val="a0"/>
    <w:link w:val="3"/>
    <w:uiPriority w:val="9"/>
    <w:rsid w:val="00CC0F68"/>
    <w:rPr>
      <w:rFonts w:asciiTheme="majorHAnsi" w:eastAsiaTheme="majorEastAsia" w:hAnsiTheme="majorHAnsi" w:cs="Times New Roman"/>
      <w:szCs w:val="20"/>
    </w:rPr>
  </w:style>
  <w:style w:type="paragraph" w:styleId="a3">
    <w:name w:val="Body Text"/>
    <w:basedOn w:val="a"/>
    <w:link w:val="a4"/>
    <w:rsid w:val="00CC0F68"/>
    <w:pPr>
      <w:widowControl w:val="0"/>
      <w:spacing w:line="440" w:lineRule="exact"/>
      <w:ind w:leftChars="200" w:left="420" w:firstLineChars="100" w:firstLine="240"/>
      <w:jc w:val="both"/>
    </w:pPr>
    <w:rPr>
      <w:rFonts w:ascii="HG丸ｺﾞｼｯｸM-PRO" w:eastAsia="HG丸ｺﾞｼｯｸM-PRO" w:hAnsi="HG丸ｺﾞｼｯｸM-PRO"/>
      <w:sz w:val="24"/>
    </w:rPr>
  </w:style>
  <w:style w:type="character" w:customStyle="1" w:styleId="a4">
    <w:name w:val="本文 (文字)"/>
    <w:basedOn w:val="a0"/>
    <w:link w:val="a3"/>
    <w:rsid w:val="00CC0F68"/>
    <w:rPr>
      <w:rFonts w:ascii="HG丸ｺﾞｼｯｸM-PRO" w:eastAsia="HG丸ｺﾞｼｯｸM-PRO" w:hAnsi="HG丸ｺﾞｼｯｸM-PRO" w:cs="Times New Roman"/>
      <w:sz w:val="24"/>
      <w:szCs w:val="20"/>
    </w:rPr>
  </w:style>
  <w:style w:type="table" w:styleId="a5">
    <w:name w:val="Table Grid"/>
    <w:basedOn w:val="a1"/>
    <w:uiPriority w:val="39"/>
    <w:rsid w:val="00CC0F68"/>
    <w:rPr>
      <w:rFonts w:cs="Times New Roman"/>
      <w:szCs w:val="20"/>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nhideWhenUsed/>
    <w:rsid w:val="00CC0F68"/>
    <w:pPr>
      <w:tabs>
        <w:tab w:val="center" w:pos="4252"/>
        <w:tab w:val="right" w:pos="8504"/>
      </w:tabs>
      <w:snapToGrid w:val="0"/>
    </w:pPr>
  </w:style>
  <w:style w:type="character" w:customStyle="1" w:styleId="a7">
    <w:name w:val="フッター (文字)"/>
    <w:basedOn w:val="a0"/>
    <w:link w:val="a6"/>
    <w:uiPriority w:val="99"/>
    <w:rsid w:val="00CC0F68"/>
    <w:rPr>
      <w:rFonts w:ascii="Century" w:eastAsia="ＭＳ 明朝" w:hAnsi="Century" w:cs="Times New Roman"/>
      <w:szCs w:val="20"/>
    </w:rPr>
  </w:style>
  <w:style w:type="paragraph" w:customStyle="1" w:styleId="a8">
    <w:name w:val="図表タイトル"/>
    <w:basedOn w:val="a"/>
    <w:rsid w:val="00CC0F68"/>
    <w:pPr>
      <w:widowControl w:val="0"/>
      <w:snapToGrid w:val="0"/>
      <w:jc w:val="center"/>
    </w:pPr>
    <w:rPr>
      <w:rFonts w:ascii="ＭＳ ゴシック" w:eastAsia="ＭＳ ゴシック" w:hAnsi="ＭＳ ゴシック"/>
      <w:sz w:val="18"/>
      <w:szCs w:val="18"/>
    </w:rPr>
  </w:style>
  <w:style w:type="paragraph" w:customStyle="1" w:styleId="a9">
    <w:name w:val="資料"/>
    <w:basedOn w:val="a"/>
    <w:rsid w:val="00CC0F68"/>
    <w:pPr>
      <w:widowControl w:val="0"/>
      <w:ind w:rightChars="500" w:right="1050"/>
      <w:jc w:val="right"/>
    </w:pPr>
    <w:rPr>
      <w:rFonts w:ascii="ＡＲ丸ゴシック体Ｍ" w:eastAsia="ＡＲ丸ゴシック体Ｍ" w:hAnsi="ＭＳ ゴシック"/>
      <w:sz w:val="18"/>
      <w:szCs w:val="24"/>
    </w:rPr>
  </w:style>
  <w:style w:type="paragraph" w:styleId="aa">
    <w:name w:val="header"/>
    <w:basedOn w:val="a"/>
    <w:link w:val="ab"/>
    <w:unhideWhenUsed/>
    <w:rsid w:val="00983DF6"/>
    <w:pPr>
      <w:tabs>
        <w:tab w:val="center" w:pos="4252"/>
        <w:tab w:val="right" w:pos="8504"/>
      </w:tabs>
      <w:snapToGrid w:val="0"/>
    </w:pPr>
  </w:style>
  <w:style w:type="character" w:customStyle="1" w:styleId="ab">
    <w:name w:val="ヘッダー (文字)"/>
    <w:basedOn w:val="a0"/>
    <w:link w:val="aa"/>
    <w:uiPriority w:val="99"/>
    <w:rsid w:val="00983DF6"/>
    <w:rPr>
      <w:rFonts w:ascii="Century" w:eastAsia="ＭＳ 明朝" w:hAnsi="Century" w:cs="Times New Roman"/>
      <w:szCs w:val="20"/>
    </w:rPr>
  </w:style>
  <w:style w:type="paragraph" w:customStyle="1" w:styleId="ac">
    <w:name w:val="コメント"/>
    <w:basedOn w:val="a"/>
    <w:rsid w:val="00454D76"/>
    <w:pPr>
      <w:widowControl w:val="0"/>
      <w:ind w:leftChars="100" w:left="210" w:firstLineChars="100" w:firstLine="220"/>
      <w:jc w:val="both"/>
    </w:pPr>
    <w:rPr>
      <w:rFonts w:ascii="ＭＳ 明朝" w:hAnsi="ＭＳ 明朝"/>
      <w:sz w:val="22"/>
      <w:szCs w:val="24"/>
    </w:rPr>
  </w:style>
  <w:style w:type="paragraph" w:customStyle="1" w:styleId="ad">
    <w:name w:val="グラフタイトル"/>
    <w:basedOn w:val="ac"/>
    <w:rsid w:val="00454D76"/>
    <w:pPr>
      <w:ind w:leftChars="0" w:left="0" w:firstLineChars="0" w:firstLine="0"/>
    </w:pPr>
    <w:rPr>
      <w:rFonts w:ascii="ＭＳ ゴシック" w:eastAsia="ＭＳ ゴシック"/>
    </w:rPr>
  </w:style>
  <w:style w:type="character" w:customStyle="1" w:styleId="40">
    <w:name w:val="見出し 4 (文字)"/>
    <w:basedOn w:val="a0"/>
    <w:link w:val="4"/>
    <w:uiPriority w:val="9"/>
    <w:rsid w:val="000423F6"/>
    <w:rPr>
      <w:rFonts w:ascii="Century" w:eastAsia="ＭＳ 明朝" w:hAnsi="Century" w:cs="Times New Roman"/>
      <w:b/>
      <w:bCs/>
      <w:szCs w:val="20"/>
    </w:rPr>
  </w:style>
  <w:style w:type="paragraph" w:customStyle="1" w:styleId="ae">
    <w:name w:val="問"/>
    <w:basedOn w:val="a"/>
    <w:rsid w:val="006A358E"/>
    <w:pPr>
      <w:widowControl w:val="0"/>
      <w:pBdr>
        <w:top w:val="dotted" w:sz="4" w:space="1" w:color="auto"/>
        <w:left w:val="dotted" w:sz="4" w:space="4" w:color="auto"/>
        <w:bottom w:val="dotted" w:sz="4" w:space="1" w:color="auto"/>
        <w:right w:val="dotted" w:sz="4" w:space="0" w:color="auto"/>
      </w:pBdr>
      <w:adjustRightInd w:val="0"/>
      <w:snapToGrid w:val="0"/>
      <w:spacing w:beforeLines="30" w:before="108" w:afterLines="50" w:after="180"/>
      <w:ind w:leftChars="50" w:left="585" w:hangingChars="200" w:hanging="480"/>
      <w:outlineLvl w:val="3"/>
    </w:pPr>
    <w:rPr>
      <w:rFonts w:ascii="ＭＳ ゴシック" w:eastAsia="ＭＳ ゴシック" w:hAnsi="ＭＳ ゴシック"/>
      <w:noProof/>
      <w:sz w:val="24"/>
      <w:szCs w:val="24"/>
    </w:rPr>
  </w:style>
  <w:style w:type="character" w:styleId="af">
    <w:name w:val="page number"/>
    <w:basedOn w:val="a0"/>
    <w:semiHidden/>
    <w:rsid w:val="006A358E"/>
  </w:style>
  <w:style w:type="paragraph" w:styleId="11">
    <w:name w:val="toc 1"/>
    <w:basedOn w:val="a"/>
    <w:next w:val="a"/>
    <w:autoRedefine/>
    <w:uiPriority w:val="39"/>
    <w:rsid w:val="006A358E"/>
    <w:pPr>
      <w:widowControl w:val="0"/>
      <w:tabs>
        <w:tab w:val="right" w:leader="dot" w:pos="9628"/>
      </w:tabs>
      <w:jc w:val="both"/>
    </w:pPr>
    <w:rPr>
      <w:rFonts w:ascii="ＭＳ ゴシック" w:eastAsia="ＭＳ ゴシック" w:hAnsi="ＭＳ ゴシック"/>
      <w:noProof/>
      <w:sz w:val="28"/>
      <w:szCs w:val="32"/>
    </w:rPr>
  </w:style>
  <w:style w:type="paragraph" w:styleId="21">
    <w:name w:val="toc 2"/>
    <w:basedOn w:val="a"/>
    <w:next w:val="a"/>
    <w:autoRedefine/>
    <w:uiPriority w:val="39"/>
    <w:rsid w:val="006A358E"/>
    <w:pPr>
      <w:widowControl w:val="0"/>
      <w:tabs>
        <w:tab w:val="right" w:leader="dot" w:pos="9628"/>
      </w:tabs>
      <w:ind w:leftChars="100" w:left="210"/>
      <w:jc w:val="both"/>
    </w:pPr>
    <w:rPr>
      <w:rFonts w:ascii="ＭＳ 明朝" w:hAnsi="ＭＳ 明朝"/>
      <w:noProof/>
      <w:sz w:val="24"/>
      <w:szCs w:val="28"/>
    </w:rPr>
  </w:style>
  <w:style w:type="paragraph" w:styleId="af0">
    <w:name w:val="Document Map"/>
    <w:basedOn w:val="a"/>
    <w:link w:val="af1"/>
    <w:semiHidden/>
    <w:rsid w:val="006A358E"/>
    <w:pPr>
      <w:widowControl w:val="0"/>
      <w:shd w:val="clear" w:color="auto" w:fill="000080"/>
      <w:jc w:val="both"/>
    </w:pPr>
    <w:rPr>
      <w:rFonts w:ascii="Arial" w:eastAsia="ＭＳ ゴシック" w:hAnsi="Arial"/>
      <w:szCs w:val="24"/>
    </w:rPr>
  </w:style>
  <w:style w:type="character" w:customStyle="1" w:styleId="af1">
    <w:name w:val="見出しマップ (文字)"/>
    <w:basedOn w:val="a0"/>
    <w:link w:val="af0"/>
    <w:semiHidden/>
    <w:rsid w:val="006A358E"/>
    <w:rPr>
      <w:rFonts w:ascii="Arial" w:eastAsia="ＭＳ ゴシック" w:hAnsi="Arial" w:cs="Times New Roman"/>
      <w:szCs w:val="24"/>
      <w:shd w:val="clear" w:color="auto" w:fill="000080"/>
    </w:rPr>
  </w:style>
  <w:style w:type="paragraph" w:styleId="31">
    <w:name w:val="toc 3"/>
    <w:basedOn w:val="a"/>
    <w:next w:val="a"/>
    <w:autoRedefine/>
    <w:uiPriority w:val="39"/>
    <w:rsid w:val="006A358E"/>
    <w:pPr>
      <w:widowControl w:val="0"/>
      <w:ind w:leftChars="200" w:left="420"/>
      <w:jc w:val="both"/>
    </w:pPr>
    <w:rPr>
      <w:rFonts w:ascii="ＭＳ 明朝"/>
      <w:szCs w:val="24"/>
    </w:rPr>
  </w:style>
  <w:style w:type="paragraph" w:customStyle="1" w:styleId="af2">
    <w:name w:val="単位"/>
    <w:basedOn w:val="ac"/>
    <w:rsid w:val="006A358E"/>
    <w:pPr>
      <w:ind w:leftChars="0" w:left="0" w:rightChars="46" w:right="97" w:firstLineChars="0" w:firstLine="0"/>
      <w:jc w:val="right"/>
    </w:pPr>
    <w:rPr>
      <w:sz w:val="18"/>
    </w:rPr>
  </w:style>
  <w:style w:type="character" w:styleId="af3">
    <w:name w:val="Hyperlink"/>
    <w:basedOn w:val="a0"/>
    <w:uiPriority w:val="99"/>
    <w:rsid w:val="006A358E"/>
    <w:rPr>
      <w:color w:val="0000FF"/>
      <w:u w:val="single"/>
    </w:rPr>
  </w:style>
  <w:style w:type="paragraph" w:styleId="af4">
    <w:name w:val="Body Text Indent"/>
    <w:basedOn w:val="a"/>
    <w:link w:val="af5"/>
    <w:semiHidden/>
    <w:rsid w:val="006A358E"/>
    <w:pPr>
      <w:widowControl w:val="0"/>
      <w:ind w:leftChars="200" w:left="640" w:hangingChars="100" w:hanging="220"/>
      <w:jc w:val="both"/>
    </w:pPr>
    <w:rPr>
      <w:rFonts w:ascii="ＭＳ 明朝" w:hAnsi="ＭＳ 明朝"/>
      <w:noProof/>
      <w:sz w:val="22"/>
      <w:szCs w:val="24"/>
    </w:rPr>
  </w:style>
  <w:style w:type="character" w:customStyle="1" w:styleId="af5">
    <w:name w:val="本文インデント (文字)"/>
    <w:basedOn w:val="a0"/>
    <w:link w:val="af4"/>
    <w:semiHidden/>
    <w:rsid w:val="006A358E"/>
    <w:rPr>
      <w:rFonts w:ascii="ＭＳ 明朝" w:eastAsia="ＭＳ 明朝" w:hAnsi="ＭＳ 明朝" w:cs="Times New Roman"/>
      <w:noProof/>
      <w:sz w:val="22"/>
      <w:szCs w:val="24"/>
    </w:rPr>
  </w:style>
  <w:style w:type="paragraph" w:styleId="af6">
    <w:name w:val="TOC Heading"/>
    <w:basedOn w:val="1"/>
    <w:next w:val="a"/>
    <w:uiPriority w:val="39"/>
    <w:unhideWhenUsed/>
    <w:qFormat/>
    <w:rsid w:val="006A358E"/>
    <w:pPr>
      <w:keepLines/>
      <w:spacing w:before="240" w:line="259" w:lineRule="auto"/>
      <w:outlineLvl w:val="9"/>
    </w:pPr>
    <w:rPr>
      <w:color w:val="2E74B5" w:themeColor="accent1" w:themeShade="BF"/>
      <w:kern w:val="0"/>
      <w:sz w:val="32"/>
      <w:szCs w:val="32"/>
    </w:rPr>
  </w:style>
  <w:style w:type="paragraph" w:styleId="af7">
    <w:name w:val="Balloon Text"/>
    <w:basedOn w:val="a"/>
    <w:link w:val="af8"/>
    <w:uiPriority w:val="99"/>
    <w:semiHidden/>
    <w:unhideWhenUsed/>
    <w:rsid w:val="006A358E"/>
    <w:pPr>
      <w:widowControl w:val="0"/>
      <w:jc w:val="both"/>
    </w:pPr>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6A358E"/>
    <w:rPr>
      <w:rFonts w:asciiTheme="majorHAnsi" w:eastAsiaTheme="majorEastAsia" w:hAnsiTheme="majorHAnsi" w:cstheme="majorBidi"/>
      <w:sz w:val="18"/>
      <w:szCs w:val="18"/>
    </w:rPr>
  </w:style>
  <w:style w:type="paragraph" w:customStyle="1" w:styleId="Default">
    <w:name w:val="Default"/>
    <w:rsid w:val="006A358E"/>
    <w:pPr>
      <w:widowControl w:val="0"/>
      <w:autoSpaceDE w:val="0"/>
      <w:autoSpaceDN w:val="0"/>
      <w:adjustRightInd w:val="0"/>
    </w:pPr>
    <w:rPr>
      <w:rFonts w:ascii="HG丸ｺﾞｼｯｸM-PRO" w:eastAsia="HG丸ｺﾞｼｯｸM-PRO" w:hAnsi="Century" w:cs="HG丸ｺﾞｼｯｸM-PRO"/>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41E"/>
    <w:rPr>
      <w:rFonts w:ascii="Century" w:eastAsia="ＭＳ 明朝" w:hAnsi="Century" w:cs="Times New Roman"/>
      <w:szCs w:val="20"/>
    </w:rPr>
  </w:style>
  <w:style w:type="paragraph" w:styleId="1">
    <w:name w:val="heading 1"/>
    <w:basedOn w:val="a"/>
    <w:next w:val="a"/>
    <w:link w:val="10"/>
    <w:qFormat/>
    <w:rsid w:val="00CC0F68"/>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rsid w:val="00CC0F68"/>
    <w:pPr>
      <w:keepNext/>
      <w:outlineLvl w:val="1"/>
    </w:pPr>
    <w:rPr>
      <w:rFonts w:asciiTheme="majorHAnsi" w:eastAsiaTheme="majorEastAsia" w:hAnsiTheme="majorHAnsi" w:cstheme="majorBidi"/>
    </w:rPr>
  </w:style>
  <w:style w:type="paragraph" w:styleId="3">
    <w:name w:val="heading 3"/>
    <w:basedOn w:val="a"/>
    <w:next w:val="a"/>
    <w:link w:val="30"/>
    <w:uiPriority w:val="9"/>
    <w:qFormat/>
    <w:rsid w:val="00CC0F68"/>
    <w:pPr>
      <w:keepNext/>
      <w:ind w:leftChars="400" w:left="400"/>
      <w:outlineLvl w:val="2"/>
    </w:pPr>
    <w:rPr>
      <w:rFonts w:asciiTheme="majorHAnsi" w:eastAsiaTheme="majorEastAsia" w:hAnsiTheme="majorHAnsi"/>
    </w:rPr>
  </w:style>
  <w:style w:type="paragraph" w:styleId="4">
    <w:name w:val="heading 4"/>
    <w:basedOn w:val="a"/>
    <w:next w:val="a"/>
    <w:link w:val="40"/>
    <w:uiPriority w:val="9"/>
    <w:unhideWhenUsed/>
    <w:qFormat/>
    <w:rsid w:val="000423F6"/>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C0F68"/>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CC0F68"/>
    <w:rPr>
      <w:rFonts w:asciiTheme="majorHAnsi" w:eastAsiaTheme="majorEastAsia" w:hAnsiTheme="majorHAnsi" w:cstheme="majorBidi"/>
      <w:szCs w:val="20"/>
    </w:rPr>
  </w:style>
  <w:style w:type="character" w:customStyle="1" w:styleId="30">
    <w:name w:val="見出し 3 (文字)"/>
    <w:basedOn w:val="a0"/>
    <w:link w:val="3"/>
    <w:uiPriority w:val="9"/>
    <w:rsid w:val="00CC0F68"/>
    <w:rPr>
      <w:rFonts w:asciiTheme="majorHAnsi" w:eastAsiaTheme="majorEastAsia" w:hAnsiTheme="majorHAnsi" w:cs="Times New Roman"/>
      <w:szCs w:val="20"/>
    </w:rPr>
  </w:style>
  <w:style w:type="paragraph" w:styleId="a3">
    <w:name w:val="Body Text"/>
    <w:basedOn w:val="a"/>
    <w:link w:val="a4"/>
    <w:rsid w:val="00CC0F68"/>
    <w:pPr>
      <w:widowControl w:val="0"/>
      <w:spacing w:line="440" w:lineRule="exact"/>
      <w:ind w:leftChars="200" w:left="420" w:firstLineChars="100" w:firstLine="240"/>
      <w:jc w:val="both"/>
    </w:pPr>
    <w:rPr>
      <w:rFonts w:ascii="HG丸ｺﾞｼｯｸM-PRO" w:eastAsia="HG丸ｺﾞｼｯｸM-PRO" w:hAnsi="HG丸ｺﾞｼｯｸM-PRO"/>
      <w:sz w:val="24"/>
    </w:rPr>
  </w:style>
  <w:style w:type="character" w:customStyle="1" w:styleId="a4">
    <w:name w:val="本文 (文字)"/>
    <w:basedOn w:val="a0"/>
    <w:link w:val="a3"/>
    <w:rsid w:val="00CC0F68"/>
    <w:rPr>
      <w:rFonts w:ascii="HG丸ｺﾞｼｯｸM-PRO" w:eastAsia="HG丸ｺﾞｼｯｸM-PRO" w:hAnsi="HG丸ｺﾞｼｯｸM-PRO" w:cs="Times New Roman"/>
      <w:sz w:val="24"/>
      <w:szCs w:val="20"/>
    </w:rPr>
  </w:style>
  <w:style w:type="table" w:styleId="a5">
    <w:name w:val="Table Grid"/>
    <w:basedOn w:val="a1"/>
    <w:uiPriority w:val="39"/>
    <w:rsid w:val="00CC0F68"/>
    <w:rPr>
      <w:rFonts w:cs="Times New Roman"/>
      <w:szCs w:val="20"/>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nhideWhenUsed/>
    <w:rsid w:val="00CC0F68"/>
    <w:pPr>
      <w:tabs>
        <w:tab w:val="center" w:pos="4252"/>
        <w:tab w:val="right" w:pos="8504"/>
      </w:tabs>
      <w:snapToGrid w:val="0"/>
    </w:pPr>
  </w:style>
  <w:style w:type="character" w:customStyle="1" w:styleId="a7">
    <w:name w:val="フッター (文字)"/>
    <w:basedOn w:val="a0"/>
    <w:link w:val="a6"/>
    <w:uiPriority w:val="99"/>
    <w:rsid w:val="00CC0F68"/>
    <w:rPr>
      <w:rFonts w:ascii="Century" w:eastAsia="ＭＳ 明朝" w:hAnsi="Century" w:cs="Times New Roman"/>
      <w:szCs w:val="20"/>
    </w:rPr>
  </w:style>
  <w:style w:type="paragraph" w:customStyle="1" w:styleId="a8">
    <w:name w:val="図表タイトル"/>
    <w:basedOn w:val="a"/>
    <w:rsid w:val="00CC0F68"/>
    <w:pPr>
      <w:widowControl w:val="0"/>
      <w:snapToGrid w:val="0"/>
      <w:jc w:val="center"/>
    </w:pPr>
    <w:rPr>
      <w:rFonts w:ascii="ＭＳ ゴシック" w:eastAsia="ＭＳ ゴシック" w:hAnsi="ＭＳ ゴシック"/>
      <w:sz w:val="18"/>
      <w:szCs w:val="18"/>
    </w:rPr>
  </w:style>
  <w:style w:type="paragraph" w:customStyle="1" w:styleId="a9">
    <w:name w:val="資料"/>
    <w:basedOn w:val="a"/>
    <w:rsid w:val="00CC0F68"/>
    <w:pPr>
      <w:widowControl w:val="0"/>
      <w:ind w:rightChars="500" w:right="1050"/>
      <w:jc w:val="right"/>
    </w:pPr>
    <w:rPr>
      <w:rFonts w:ascii="ＡＲ丸ゴシック体Ｍ" w:eastAsia="ＡＲ丸ゴシック体Ｍ" w:hAnsi="ＭＳ ゴシック"/>
      <w:sz w:val="18"/>
      <w:szCs w:val="24"/>
    </w:rPr>
  </w:style>
  <w:style w:type="paragraph" w:styleId="aa">
    <w:name w:val="header"/>
    <w:basedOn w:val="a"/>
    <w:link w:val="ab"/>
    <w:unhideWhenUsed/>
    <w:rsid w:val="00983DF6"/>
    <w:pPr>
      <w:tabs>
        <w:tab w:val="center" w:pos="4252"/>
        <w:tab w:val="right" w:pos="8504"/>
      </w:tabs>
      <w:snapToGrid w:val="0"/>
    </w:pPr>
  </w:style>
  <w:style w:type="character" w:customStyle="1" w:styleId="ab">
    <w:name w:val="ヘッダー (文字)"/>
    <w:basedOn w:val="a0"/>
    <w:link w:val="aa"/>
    <w:uiPriority w:val="99"/>
    <w:rsid w:val="00983DF6"/>
    <w:rPr>
      <w:rFonts w:ascii="Century" w:eastAsia="ＭＳ 明朝" w:hAnsi="Century" w:cs="Times New Roman"/>
      <w:szCs w:val="20"/>
    </w:rPr>
  </w:style>
  <w:style w:type="paragraph" w:customStyle="1" w:styleId="ac">
    <w:name w:val="コメント"/>
    <w:basedOn w:val="a"/>
    <w:rsid w:val="00454D76"/>
    <w:pPr>
      <w:widowControl w:val="0"/>
      <w:ind w:leftChars="100" w:left="210" w:firstLineChars="100" w:firstLine="220"/>
      <w:jc w:val="both"/>
    </w:pPr>
    <w:rPr>
      <w:rFonts w:ascii="ＭＳ 明朝" w:hAnsi="ＭＳ 明朝"/>
      <w:sz w:val="22"/>
      <w:szCs w:val="24"/>
    </w:rPr>
  </w:style>
  <w:style w:type="paragraph" w:customStyle="1" w:styleId="ad">
    <w:name w:val="グラフタイトル"/>
    <w:basedOn w:val="ac"/>
    <w:rsid w:val="00454D76"/>
    <w:pPr>
      <w:ind w:leftChars="0" w:left="0" w:firstLineChars="0" w:firstLine="0"/>
    </w:pPr>
    <w:rPr>
      <w:rFonts w:ascii="ＭＳ ゴシック" w:eastAsia="ＭＳ ゴシック"/>
    </w:rPr>
  </w:style>
  <w:style w:type="character" w:customStyle="1" w:styleId="40">
    <w:name w:val="見出し 4 (文字)"/>
    <w:basedOn w:val="a0"/>
    <w:link w:val="4"/>
    <w:uiPriority w:val="9"/>
    <w:rsid w:val="000423F6"/>
    <w:rPr>
      <w:rFonts w:ascii="Century" w:eastAsia="ＭＳ 明朝" w:hAnsi="Century" w:cs="Times New Roman"/>
      <w:b/>
      <w:bCs/>
      <w:szCs w:val="20"/>
    </w:rPr>
  </w:style>
  <w:style w:type="paragraph" w:customStyle="1" w:styleId="ae">
    <w:name w:val="問"/>
    <w:basedOn w:val="a"/>
    <w:rsid w:val="006A358E"/>
    <w:pPr>
      <w:widowControl w:val="0"/>
      <w:pBdr>
        <w:top w:val="dotted" w:sz="4" w:space="1" w:color="auto"/>
        <w:left w:val="dotted" w:sz="4" w:space="4" w:color="auto"/>
        <w:bottom w:val="dotted" w:sz="4" w:space="1" w:color="auto"/>
        <w:right w:val="dotted" w:sz="4" w:space="0" w:color="auto"/>
      </w:pBdr>
      <w:adjustRightInd w:val="0"/>
      <w:snapToGrid w:val="0"/>
      <w:spacing w:beforeLines="30" w:before="108" w:afterLines="50" w:after="180"/>
      <w:ind w:leftChars="50" w:left="585" w:hangingChars="200" w:hanging="480"/>
      <w:outlineLvl w:val="3"/>
    </w:pPr>
    <w:rPr>
      <w:rFonts w:ascii="ＭＳ ゴシック" w:eastAsia="ＭＳ ゴシック" w:hAnsi="ＭＳ ゴシック"/>
      <w:noProof/>
      <w:sz w:val="24"/>
      <w:szCs w:val="24"/>
    </w:rPr>
  </w:style>
  <w:style w:type="character" w:styleId="af">
    <w:name w:val="page number"/>
    <w:basedOn w:val="a0"/>
    <w:semiHidden/>
    <w:rsid w:val="006A358E"/>
  </w:style>
  <w:style w:type="paragraph" w:styleId="11">
    <w:name w:val="toc 1"/>
    <w:basedOn w:val="a"/>
    <w:next w:val="a"/>
    <w:autoRedefine/>
    <w:uiPriority w:val="39"/>
    <w:rsid w:val="006A358E"/>
    <w:pPr>
      <w:widowControl w:val="0"/>
      <w:tabs>
        <w:tab w:val="right" w:leader="dot" w:pos="9628"/>
      </w:tabs>
      <w:jc w:val="both"/>
    </w:pPr>
    <w:rPr>
      <w:rFonts w:ascii="ＭＳ ゴシック" w:eastAsia="ＭＳ ゴシック" w:hAnsi="ＭＳ ゴシック"/>
      <w:noProof/>
      <w:sz w:val="28"/>
      <w:szCs w:val="32"/>
    </w:rPr>
  </w:style>
  <w:style w:type="paragraph" w:styleId="21">
    <w:name w:val="toc 2"/>
    <w:basedOn w:val="a"/>
    <w:next w:val="a"/>
    <w:autoRedefine/>
    <w:uiPriority w:val="39"/>
    <w:rsid w:val="006A358E"/>
    <w:pPr>
      <w:widowControl w:val="0"/>
      <w:tabs>
        <w:tab w:val="right" w:leader="dot" w:pos="9628"/>
      </w:tabs>
      <w:ind w:leftChars="100" w:left="210"/>
      <w:jc w:val="both"/>
    </w:pPr>
    <w:rPr>
      <w:rFonts w:ascii="ＭＳ 明朝" w:hAnsi="ＭＳ 明朝"/>
      <w:noProof/>
      <w:sz w:val="24"/>
      <w:szCs w:val="28"/>
    </w:rPr>
  </w:style>
  <w:style w:type="paragraph" w:styleId="af0">
    <w:name w:val="Document Map"/>
    <w:basedOn w:val="a"/>
    <w:link w:val="af1"/>
    <w:semiHidden/>
    <w:rsid w:val="006A358E"/>
    <w:pPr>
      <w:widowControl w:val="0"/>
      <w:shd w:val="clear" w:color="auto" w:fill="000080"/>
      <w:jc w:val="both"/>
    </w:pPr>
    <w:rPr>
      <w:rFonts w:ascii="Arial" w:eastAsia="ＭＳ ゴシック" w:hAnsi="Arial"/>
      <w:szCs w:val="24"/>
    </w:rPr>
  </w:style>
  <w:style w:type="character" w:customStyle="1" w:styleId="af1">
    <w:name w:val="見出しマップ (文字)"/>
    <w:basedOn w:val="a0"/>
    <w:link w:val="af0"/>
    <w:semiHidden/>
    <w:rsid w:val="006A358E"/>
    <w:rPr>
      <w:rFonts w:ascii="Arial" w:eastAsia="ＭＳ ゴシック" w:hAnsi="Arial" w:cs="Times New Roman"/>
      <w:szCs w:val="24"/>
      <w:shd w:val="clear" w:color="auto" w:fill="000080"/>
    </w:rPr>
  </w:style>
  <w:style w:type="paragraph" w:styleId="31">
    <w:name w:val="toc 3"/>
    <w:basedOn w:val="a"/>
    <w:next w:val="a"/>
    <w:autoRedefine/>
    <w:uiPriority w:val="39"/>
    <w:rsid w:val="006A358E"/>
    <w:pPr>
      <w:widowControl w:val="0"/>
      <w:ind w:leftChars="200" w:left="420"/>
      <w:jc w:val="both"/>
    </w:pPr>
    <w:rPr>
      <w:rFonts w:ascii="ＭＳ 明朝"/>
      <w:szCs w:val="24"/>
    </w:rPr>
  </w:style>
  <w:style w:type="paragraph" w:customStyle="1" w:styleId="af2">
    <w:name w:val="単位"/>
    <w:basedOn w:val="ac"/>
    <w:rsid w:val="006A358E"/>
    <w:pPr>
      <w:ind w:leftChars="0" w:left="0" w:rightChars="46" w:right="97" w:firstLineChars="0" w:firstLine="0"/>
      <w:jc w:val="right"/>
    </w:pPr>
    <w:rPr>
      <w:sz w:val="18"/>
    </w:rPr>
  </w:style>
  <w:style w:type="character" w:styleId="af3">
    <w:name w:val="Hyperlink"/>
    <w:basedOn w:val="a0"/>
    <w:uiPriority w:val="99"/>
    <w:rsid w:val="006A358E"/>
    <w:rPr>
      <w:color w:val="0000FF"/>
      <w:u w:val="single"/>
    </w:rPr>
  </w:style>
  <w:style w:type="paragraph" w:styleId="af4">
    <w:name w:val="Body Text Indent"/>
    <w:basedOn w:val="a"/>
    <w:link w:val="af5"/>
    <w:semiHidden/>
    <w:rsid w:val="006A358E"/>
    <w:pPr>
      <w:widowControl w:val="0"/>
      <w:ind w:leftChars="200" w:left="640" w:hangingChars="100" w:hanging="220"/>
      <w:jc w:val="both"/>
    </w:pPr>
    <w:rPr>
      <w:rFonts w:ascii="ＭＳ 明朝" w:hAnsi="ＭＳ 明朝"/>
      <w:noProof/>
      <w:sz w:val="22"/>
      <w:szCs w:val="24"/>
    </w:rPr>
  </w:style>
  <w:style w:type="character" w:customStyle="1" w:styleId="af5">
    <w:name w:val="本文インデント (文字)"/>
    <w:basedOn w:val="a0"/>
    <w:link w:val="af4"/>
    <w:semiHidden/>
    <w:rsid w:val="006A358E"/>
    <w:rPr>
      <w:rFonts w:ascii="ＭＳ 明朝" w:eastAsia="ＭＳ 明朝" w:hAnsi="ＭＳ 明朝" w:cs="Times New Roman"/>
      <w:noProof/>
      <w:sz w:val="22"/>
      <w:szCs w:val="24"/>
    </w:rPr>
  </w:style>
  <w:style w:type="paragraph" w:styleId="af6">
    <w:name w:val="TOC Heading"/>
    <w:basedOn w:val="1"/>
    <w:next w:val="a"/>
    <w:uiPriority w:val="39"/>
    <w:unhideWhenUsed/>
    <w:qFormat/>
    <w:rsid w:val="006A358E"/>
    <w:pPr>
      <w:keepLines/>
      <w:spacing w:before="240" w:line="259" w:lineRule="auto"/>
      <w:outlineLvl w:val="9"/>
    </w:pPr>
    <w:rPr>
      <w:color w:val="2E74B5" w:themeColor="accent1" w:themeShade="BF"/>
      <w:kern w:val="0"/>
      <w:sz w:val="32"/>
      <w:szCs w:val="32"/>
    </w:rPr>
  </w:style>
  <w:style w:type="paragraph" w:styleId="af7">
    <w:name w:val="Balloon Text"/>
    <w:basedOn w:val="a"/>
    <w:link w:val="af8"/>
    <w:uiPriority w:val="99"/>
    <w:semiHidden/>
    <w:unhideWhenUsed/>
    <w:rsid w:val="006A358E"/>
    <w:pPr>
      <w:widowControl w:val="0"/>
      <w:jc w:val="both"/>
    </w:pPr>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6A358E"/>
    <w:rPr>
      <w:rFonts w:asciiTheme="majorHAnsi" w:eastAsiaTheme="majorEastAsia" w:hAnsiTheme="majorHAnsi" w:cstheme="majorBidi"/>
      <w:sz w:val="18"/>
      <w:szCs w:val="18"/>
    </w:rPr>
  </w:style>
  <w:style w:type="paragraph" w:customStyle="1" w:styleId="Default">
    <w:name w:val="Default"/>
    <w:rsid w:val="006A358E"/>
    <w:pPr>
      <w:widowControl w:val="0"/>
      <w:autoSpaceDE w:val="0"/>
      <w:autoSpaceDN w:val="0"/>
      <w:adjustRightInd w:val="0"/>
    </w:pPr>
    <w:rPr>
      <w:rFonts w:ascii="HG丸ｺﾞｼｯｸM-PRO" w:eastAsia="HG丸ｺﾞｼｯｸM-PRO" w:hAnsi="Century" w:cs="HG丸ｺﾞｼｯｸM-PRO"/>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27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6F5C7-5851-4137-9DE9-0F6760A1B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1944</TotalTime>
  <Pages>20</Pages>
  <Words>863</Words>
  <Characters>4924</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nabe</dc:creator>
  <cp:keywords/>
  <dc:description/>
  <cp:lastModifiedBy>土谷　純</cp:lastModifiedBy>
  <cp:revision>65</cp:revision>
  <dcterms:created xsi:type="dcterms:W3CDTF">2019-01-28T03:11:00Z</dcterms:created>
  <dcterms:modified xsi:type="dcterms:W3CDTF">2020-03-13T06:26:00Z</dcterms:modified>
</cp:coreProperties>
</file>