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5B" w:rsidRPr="00D97E19" w:rsidRDefault="00A4775B" w:rsidP="00A4775B">
      <w:pPr>
        <w:rPr>
          <w:rFonts w:ascii="Century"/>
          <w:color w:val="000000" w:themeColor="text1"/>
          <w:sz w:val="21"/>
        </w:rPr>
      </w:pPr>
      <w:bookmarkStart w:id="0" w:name="_GoBack"/>
      <w:bookmarkEnd w:id="0"/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補助対象経費目別内訳表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（補助対象経費の名称）</w:t>
      </w:r>
    </w:p>
    <w:tbl>
      <w:tblPr>
        <w:tblpPr w:leftFromText="142" w:rightFromText="142" w:vertAnchor="text" w:tblpX="188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A4775B" w:rsidRPr="00D97E19" w:rsidTr="00EC6B4B">
        <w:trPr>
          <w:trHeight w:val="417"/>
        </w:trPr>
        <w:tc>
          <w:tcPr>
            <w:tcW w:w="5529" w:type="dxa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center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  <w:sz w:val="18"/>
          <w:szCs w:val="18"/>
        </w:rPr>
      </w:pPr>
      <w:r w:rsidRPr="00D97E19">
        <w:rPr>
          <w:rFonts w:ascii="Century" w:hint="eastAsia"/>
          <w:color w:val="000000" w:themeColor="text1"/>
          <w:sz w:val="18"/>
          <w:szCs w:val="18"/>
        </w:rPr>
        <w:t>（「事業所改修費、設備費、備品購入費、</w:t>
      </w:r>
      <w:r w:rsidRPr="00D97E19">
        <w:rPr>
          <w:rFonts w:ascii="Century" w:hint="eastAsia"/>
          <w:color w:val="000000" w:themeColor="text1"/>
          <w:sz w:val="18"/>
          <w:szCs w:val="22"/>
        </w:rPr>
        <w:t>広告宣伝費、</w:t>
      </w:r>
      <w:r w:rsidRPr="00D97E19">
        <w:rPr>
          <w:rFonts w:ascii="Century" w:hint="eastAsia"/>
          <w:color w:val="000000" w:themeColor="text1"/>
          <w:sz w:val="18"/>
          <w:szCs w:val="18"/>
        </w:rPr>
        <w:t>賃借料」のいずれかを記入）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18"/>
          <w:szCs w:val="18"/>
        </w:rPr>
      </w:pPr>
    </w:p>
    <w:p w:rsidR="00A4775B" w:rsidRPr="00D97E19" w:rsidRDefault="00A4775B" w:rsidP="00A4775B">
      <w:pPr>
        <w:jc w:val="righ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（単位：円）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559"/>
        <w:gridCol w:w="1912"/>
        <w:gridCol w:w="1632"/>
        <w:gridCol w:w="1559"/>
      </w:tblGrid>
      <w:tr w:rsidR="00A4775B" w:rsidRPr="00D97E19" w:rsidTr="00EC6B4B"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管理番号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支払日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支払先名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備考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4"/>
                <w:szCs w:val="14"/>
              </w:rPr>
            </w:pP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（内容・目的等を記入）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支払金額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（消費税込）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支払金額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（消費税抜）</w:t>
            </w: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ind w:firstLineChars="100" w:firstLine="160"/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２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３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４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５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７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８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９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１０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１１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１２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１３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１４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１５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tcBorders>
              <w:bottom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tcBorders>
              <w:bottom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tcBorders>
              <w:top w:val="double" w:sz="4" w:space="0" w:color="auto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FFFFFF"/>
              <w:bottom w:val="double" w:sz="4" w:space="0" w:color="FFFFFF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</w:t>
            </w:r>
          </w:p>
        </w:tc>
        <w:tc>
          <w:tcPr>
            <w:tcW w:w="1632" w:type="dxa"/>
            <w:tcBorders>
              <w:top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Default="00A4775B" w:rsidP="001944E0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92113C" w:rsidRPr="00A4775B" w:rsidRDefault="0092113C">
      <w:pPr>
        <w:rPr>
          <w:rFonts w:hint="eastAsia"/>
        </w:rPr>
      </w:pPr>
    </w:p>
    <w:sectPr w:rsidR="0092113C" w:rsidRPr="00A4775B" w:rsidSect="001944E0">
      <w:pgSz w:w="11906" w:h="16838" w:code="9"/>
      <w:pgMar w:top="1134" w:right="1361" w:bottom="1134" w:left="1361" w:header="851" w:footer="851" w:gutter="0"/>
      <w:cols w:space="425"/>
      <w:docGrid w:type="lines" w:linePitch="360" w:charSpace="-10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5B"/>
    <w:rsid w:val="001944E0"/>
    <w:rsid w:val="0092113C"/>
    <w:rsid w:val="00A4775B"/>
    <w:rsid w:val="00C8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0CF80C"/>
  <w15:chartTrackingRefBased/>
  <w15:docId w15:val="{C08E46DB-922E-4C21-99DB-E948C88A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5B"/>
    <w:pPr>
      <w:widowControl w:val="0"/>
      <w:jc w:val="both"/>
    </w:pPr>
    <w:rPr>
      <w:rFonts w:ascii="ＭＳ 明朝" w:eastAsia="ＭＳ 明朝" w:hAnsi="Century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775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2023-03-27T07:42:00Z</dcterms:created>
  <dcterms:modified xsi:type="dcterms:W3CDTF">2026-07-10T09:11:00Z</dcterms:modified>
</cp:coreProperties>
</file>